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8E04" w14:textId="77777777" w:rsidR="000764B2" w:rsidRDefault="004047BF">
      <w:pPr>
        <w:tabs>
          <w:tab w:val="left" w:pos="8580"/>
        </w:tabs>
        <w:ind w:left="123"/>
        <w:rPr>
          <w:rFonts w:ascii="Times New Roman"/>
          <w:sz w:val="20"/>
        </w:rPr>
      </w:pPr>
      <w:r>
        <w:rPr>
          <w:rFonts w:ascii="Times New Roman"/>
          <w:noProof/>
          <w:position w:val="15"/>
          <w:sz w:val="20"/>
        </w:rPr>
        <w:drawing>
          <wp:inline distT="0" distB="0" distL="0" distR="0" wp14:anchorId="5F038E3A" wp14:editId="5F038E3B">
            <wp:extent cx="3856962"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56962" cy="713231"/>
                    </a:xfrm>
                    <a:prstGeom prst="rect">
                      <a:avLst/>
                    </a:prstGeom>
                  </pic:spPr>
                </pic:pic>
              </a:graphicData>
            </a:graphic>
          </wp:inline>
        </w:drawing>
      </w:r>
      <w:r>
        <w:rPr>
          <w:rFonts w:ascii="Times New Roman"/>
          <w:position w:val="15"/>
          <w:sz w:val="20"/>
        </w:rPr>
        <w:tab/>
      </w:r>
      <w:r>
        <w:rPr>
          <w:rFonts w:ascii="Times New Roman"/>
          <w:noProof/>
          <w:sz w:val="20"/>
        </w:rPr>
        <w:drawing>
          <wp:inline distT="0" distB="0" distL="0" distR="0" wp14:anchorId="5F038E3C" wp14:editId="5F038E3D">
            <wp:extent cx="944499" cy="93040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44499" cy="930401"/>
                    </a:xfrm>
                    <a:prstGeom prst="rect">
                      <a:avLst/>
                    </a:prstGeom>
                  </pic:spPr>
                </pic:pic>
              </a:graphicData>
            </a:graphic>
          </wp:inline>
        </w:drawing>
      </w:r>
    </w:p>
    <w:p w14:paraId="5F038E05" w14:textId="77777777" w:rsidR="000764B2" w:rsidRDefault="000764B2">
      <w:pPr>
        <w:pStyle w:val="BodyText"/>
        <w:rPr>
          <w:rFonts w:ascii="Times New Roman"/>
          <w:sz w:val="20"/>
        </w:rPr>
      </w:pPr>
    </w:p>
    <w:p w14:paraId="5F038E06" w14:textId="219C05A4" w:rsidR="000764B2" w:rsidRDefault="004047BF">
      <w:pPr>
        <w:spacing w:before="168" w:line="259" w:lineRule="auto"/>
        <w:ind w:left="128" w:right="819"/>
        <w:rPr>
          <w:b/>
          <w:sz w:val="28"/>
        </w:rPr>
      </w:pPr>
      <w:r>
        <w:rPr>
          <w:b/>
          <w:sz w:val="28"/>
        </w:rPr>
        <w:t>BOULDER COUNTY 4‐H LEADER AWARD APPLICATION – NATIONAL 4‐H SALUTE TO EXCELLENCE‐ DUE SEPTEMBER 1</w:t>
      </w:r>
      <w:r w:rsidR="001635C2">
        <w:rPr>
          <w:b/>
          <w:sz w:val="28"/>
        </w:rPr>
        <w:t>5</w:t>
      </w:r>
      <w:r>
        <w:rPr>
          <w:b/>
          <w:sz w:val="28"/>
        </w:rPr>
        <w:t>, 202</w:t>
      </w:r>
      <w:r w:rsidR="001635C2">
        <w:rPr>
          <w:b/>
          <w:sz w:val="28"/>
        </w:rPr>
        <w:t>3</w:t>
      </w:r>
    </w:p>
    <w:p w14:paraId="5F038E07" w14:textId="77777777" w:rsidR="000764B2" w:rsidRDefault="004047BF">
      <w:pPr>
        <w:pStyle w:val="BodyText"/>
        <w:spacing w:before="241" w:line="259" w:lineRule="auto"/>
        <w:ind w:left="128" w:right="819"/>
      </w:pPr>
      <w:r>
        <w:t>The National 4‐H Salute to Excellence Volunteer Recognition Award recognizes 4‐H volunteers who demonstrate exemplary service to 4‐H, while promoting service through volunteerism as both an opportunity and a privilege.</w:t>
      </w:r>
    </w:p>
    <w:p w14:paraId="5F038E08" w14:textId="77777777" w:rsidR="000764B2" w:rsidRDefault="004047BF">
      <w:pPr>
        <w:pStyle w:val="BodyText"/>
        <w:spacing w:before="160" w:line="259" w:lineRule="auto"/>
        <w:ind w:left="128" w:right="911"/>
      </w:pPr>
      <w:r>
        <w:t>One volunteer will be selected from e</w:t>
      </w:r>
      <w:r>
        <w:t>ach Cooperative Extension Region (Northeast, South, North Central, and West) in each of two categories. Each region will have its own Outstanding Lifetime Volunteer and Volunteer of the Year. The eight regional honorees become nominees for the national awa</w:t>
      </w:r>
      <w:r>
        <w:t>rd. This application will be the nominee from Boulder County to then go to the state level for selection to represent the region nationally.</w:t>
      </w:r>
    </w:p>
    <w:p w14:paraId="5F038E09" w14:textId="77777777" w:rsidR="000764B2" w:rsidRDefault="004047BF">
      <w:pPr>
        <w:pStyle w:val="BodyText"/>
        <w:tabs>
          <w:tab w:val="left" w:pos="7327"/>
          <w:tab w:val="left" w:pos="10207"/>
        </w:tabs>
        <w:spacing w:before="160"/>
        <w:ind w:left="128"/>
        <w:rPr>
          <w:rFonts w:ascii="Times New Roman"/>
        </w:rPr>
      </w:pPr>
      <w:r>
        <w:t>Name</w:t>
      </w:r>
      <w:r>
        <w:rPr>
          <w:rFonts w:ascii="Times New Roman"/>
          <w:u w:val="single"/>
        </w:rPr>
        <w:tab/>
      </w:r>
      <w:r>
        <w:t>County</w:t>
      </w:r>
      <w:r>
        <w:rPr>
          <w:rFonts w:ascii="Times New Roman"/>
          <w:w w:val="99"/>
          <w:u w:val="single"/>
        </w:rPr>
        <w:t xml:space="preserve"> </w:t>
      </w:r>
      <w:r>
        <w:rPr>
          <w:rFonts w:ascii="Times New Roman"/>
          <w:u w:val="single"/>
        </w:rPr>
        <w:tab/>
      </w:r>
    </w:p>
    <w:p w14:paraId="5F038E0A" w14:textId="77777777" w:rsidR="000764B2" w:rsidRDefault="004047BF">
      <w:pPr>
        <w:pStyle w:val="BodyText"/>
        <w:tabs>
          <w:tab w:val="left" w:pos="10207"/>
        </w:tabs>
        <w:spacing w:before="181"/>
        <w:ind w:left="127"/>
        <w:rPr>
          <w:rFonts w:ascii="Times New Roman"/>
        </w:rPr>
      </w:pPr>
      <w:r>
        <w:t>Address</w:t>
      </w:r>
      <w:r>
        <w:rPr>
          <w:spacing w:val="1"/>
        </w:rPr>
        <w:t xml:space="preserve"> </w:t>
      </w:r>
      <w:r>
        <w:rPr>
          <w:rFonts w:ascii="Times New Roman"/>
          <w:w w:val="99"/>
          <w:u w:val="single"/>
        </w:rPr>
        <w:t xml:space="preserve"> </w:t>
      </w:r>
      <w:r>
        <w:rPr>
          <w:rFonts w:ascii="Times New Roman"/>
          <w:u w:val="single"/>
        </w:rPr>
        <w:tab/>
      </w:r>
    </w:p>
    <w:p w14:paraId="5F038E0B" w14:textId="77777777" w:rsidR="000764B2" w:rsidRDefault="004047BF">
      <w:pPr>
        <w:pStyle w:val="BodyText"/>
        <w:tabs>
          <w:tab w:val="left" w:pos="7327"/>
          <w:tab w:val="left" w:pos="10207"/>
        </w:tabs>
        <w:spacing w:before="181"/>
        <w:ind w:left="127"/>
        <w:rPr>
          <w:rFonts w:ascii="Times New Roman"/>
        </w:rPr>
      </w:pPr>
      <w:r>
        <w:t>Phone (home</w:t>
      </w:r>
      <w:r>
        <w:rPr>
          <w:spacing w:val="-2"/>
        </w:rPr>
        <w:t xml:space="preserve"> </w:t>
      </w:r>
      <w:r>
        <w:t>&amp;</w:t>
      </w:r>
      <w:r>
        <w:rPr>
          <w:spacing w:val="-2"/>
        </w:rPr>
        <w:t xml:space="preserve"> </w:t>
      </w:r>
      <w:r>
        <w:t>cell)</w:t>
      </w:r>
      <w:r>
        <w:rPr>
          <w:rFonts w:ascii="Times New Roman"/>
          <w:u w:val="single"/>
        </w:rPr>
        <w:tab/>
      </w:r>
      <w:r>
        <w:t>Email</w:t>
      </w:r>
      <w:r>
        <w:rPr>
          <w:spacing w:val="2"/>
        </w:rPr>
        <w:t xml:space="preserve"> </w:t>
      </w:r>
      <w:r>
        <w:rPr>
          <w:rFonts w:ascii="Times New Roman"/>
          <w:w w:val="99"/>
          <w:u w:val="single"/>
        </w:rPr>
        <w:t xml:space="preserve"> </w:t>
      </w:r>
      <w:r>
        <w:rPr>
          <w:rFonts w:ascii="Times New Roman"/>
          <w:u w:val="single"/>
        </w:rPr>
        <w:tab/>
      </w:r>
    </w:p>
    <w:p w14:paraId="5F038E0C" w14:textId="77777777" w:rsidR="000764B2" w:rsidRDefault="000764B2">
      <w:pPr>
        <w:pStyle w:val="BodyText"/>
        <w:rPr>
          <w:rFonts w:ascii="Times New Roman"/>
          <w:sz w:val="20"/>
        </w:rPr>
      </w:pPr>
    </w:p>
    <w:p w14:paraId="5F038E0D" w14:textId="77777777" w:rsidR="000764B2" w:rsidRDefault="000764B2">
      <w:pPr>
        <w:pStyle w:val="BodyText"/>
        <w:spacing w:before="9"/>
        <w:rPr>
          <w:rFonts w:ascii="Times New Roman"/>
          <w:sz w:val="20"/>
        </w:rPr>
      </w:pPr>
    </w:p>
    <w:p w14:paraId="5F038E0E" w14:textId="77777777" w:rsidR="000764B2" w:rsidRDefault="004047BF">
      <w:pPr>
        <w:tabs>
          <w:tab w:val="left" w:pos="564"/>
          <w:tab w:val="left" w:pos="847"/>
        </w:tabs>
        <w:ind w:left="127"/>
        <w:rPr>
          <w:b/>
          <w:sz w:val="24"/>
        </w:rPr>
      </w:pPr>
      <w:r>
        <w:rPr>
          <w:rFonts w:ascii="Times New Roman" w:hAnsi="Times New Roman"/>
          <w:w w:val="99"/>
          <w:sz w:val="24"/>
          <w:u w:val="single"/>
        </w:rPr>
        <w:t xml:space="preserve"> </w:t>
      </w:r>
      <w:r>
        <w:rPr>
          <w:rFonts w:ascii="Times New Roman" w:hAnsi="Times New Roman"/>
          <w:sz w:val="24"/>
          <w:u w:val="single"/>
        </w:rPr>
        <w:tab/>
      </w:r>
      <w:r>
        <w:rPr>
          <w:rFonts w:ascii="Times New Roman" w:hAnsi="Times New Roman"/>
          <w:sz w:val="24"/>
        </w:rPr>
        <w:tab/>
      </w:r>
      <w:r>
        <w:rPr>
          <w:b/>
          <w:i/>
          <w:sz w:val="24"/>
        </w:rPr>
        <w:t xml:space="preserve">Outstanding Lifetime Volunteer </w:t>
      </w:r>
      <w:r>
        <w:rPr>
          <w:b/>
          <w:sz w:val="24"/>
        </w:rPr>
        <w:t>(10 or more years of serv</w:t>
      </w:r>
      <w:r>
        <w:rPr>
          <w:b/>
          <w:sz w:val="24"/>
        </w:rPr>
        <w:t>ice to</w:t>
      </w:r>
      <w:r>
        <w:rPr>
          <w:b/>
          <w:spacing w:val="-10"/>
          <w:sz w:val="24"/>
        </w:rPr>
        <w:t xml:space="preserve"> </w:t>
      </w:r>
      <w:r>
        <w:rPr>
          <w:b/>
          <w:sz w:val="24"/>
        </w:rPr>
        <w:t>4‐H)</w:t>
      </w:r>
    </w:p>
    <w:p w14:paraId="5F038E0F" w14:textId="77777777" w:rsidR="000764B2" w:rsidRDefault="004047BF">
      <w:pPr>
        <w:tabs>
          <w:tab w:val="left" w:pos="564"/>
          <w:tab w:val="left" w:pos="847"/>
        </w:tabs>
        <w:spacing w:before="182"/>
        <w:ind w:left="127"/>
        <w:rPr>
          <w:b/>
          <w:sz w:val="24"/>
        </w:rPr>
      </w:pPr>
      <w:r>
        <w:pict w14:anchorId="5F038E3E">
          <v:line id="_x0000_s1026" style="position:absolute;left:0;text-align:left;z-index:-251658752;mso-position-horizontal-relative:page" from="50.4pt,25.8pt" to="587.4pt,23.55pt" strokeweight="1.5pt">
            <w10:wrap anchorx="page"/>
          </v:line>
        </w:pict>
      </w:r>
      <w:r>
        <w:rPr>
          <w:rFonts w:ascii="Times New Roman" w:hAnsi="Times New Roman"/>
          <w:w w:val="99"/>
          <w:sz w:val="24"/>
          <w:u w:val="single"/>
        </w:rPr>
        <w:t xml:space="preserve"> </w:t>
      </w:r>
      <w:r>
        <w:rPr>
          <w:rFonts w:ascii="Times New Roman" w:hAnsi="Times New Roman"/>
          <w:sz w:val="24"/>
          <w:u w:val="single"/>
        </w:rPr>
        <w:tab/>
      </w:r>
      <w:r>
        <w:rPr>
          <w:rFonts w:ascii="Times New Roman" w:hAnsi="Times New Roman"/>
          <w:sz w:val="24"/>
        </w:rPr>
        <w:tab/>
      </w:r>
      <w:r>
        <w:rPr>
          <w:b/>
          <w:i/>
          <w:sz w:val="24"/>
        </w:rPr>
        <w:t xml:space="preserve">Volunteer of the Year </w:t>
      </w:r>
      <w:r>
        <w:rPr>
          <w:b/>
          <w:sz w:val="24"/>
        </w:rPr>
        <w:t>(less than 10 years of service to</w:t>
      </w:r>
      <w:r>
        <w:rPr>
          <w:b/>
          <w:spacing w:val="-10"/>
          <w:sz w:val="24"/>
        </w:rPr>
        <w:t xml:space="preserve"> </w:t>
      </w:r>
      <w:r>
        <w:rPr>
          <w:b/>
          <w:sz w:val="24"/>
        </w:rPr>
        <w:t>4‐H)</w:t>
      </w:r>
    </w:p>
    <w:p w14:paraId="5F038E10" w14:textId="77777777" w:rsidR="000764B2" w:rsidRDefault="004047BF">
      <w:pPr>
        <w:pStyle w:val="BodyText"/>
        <w:spacing w:before="183"/>
        <w:ind w:left="127"/>
      </w:pPr>
      <w:r>
        <w:t>Submit:</w:t>
      </w:r>
    </w:p>
    <w:p w14:paraId="5F038E11" w14:textId="77777777" w:rsidR="000764B2" w:rsidRDefault="004047BF">
      <w:pPr>
        <w:pStyle w:val="BodyText"/>
        <w:tabs>
          <w:tab w:val="left" w:pos="564"/>
          <w:tab w:val="left" w:pos="863"/>
        </w:tabs>
        <w:spacing w:before="179"/>
        <w:ind w:left="127"/>
      </w:pPr>
      <w:r>
        <w:rPr>
          <w:rFonts w:ascii="Times New Roman" w:hAnsi="Times New Roman"/>
          <w:w w:val="99"/>
          <w:u w:val="single"/>
        </w:rPr>
        <w:t xml:space="preserve"> </w:t>
      </w:r>
      <w:r>
        <w:rPr>
          <w:rFonts w:ascii="Times New Roman" w:hAnsi="Times New Roman"/>
          <w:u w:val="single"/>
        </w:rPr>
        <w:tab/>
      </w:r>
      <w:r>
        <w:rPr>
          <w:rFonts w:ascii="Times New Roman" w:hAnsi="Times New Roman"/>
        </w:rPr>
        <w:tab/>
      </w:r>
      <w:r>
        <w:t>Letters of recommendation from 4‐H participant, another volunteer, or parent/guardian (three</w:t>
      </w:r>
      <w:r>
        <w:rPr>
          <w:spacing w:val="-24"/>
        </w:rPr>
        <w:t xml:space="preserve"> </w:t>
      </w:r>
      <w:r>
        <w:t>required).</w:t>
      </w:r>
    </w:p>
    <w:p w14:paraId="5F038E12" w14:textId="77777777" w:rsidR="000764B2" w:rsidRDefault="004047BF">
      <w:pPr>
        <w:pStyle w:val="BodyText"/>
        <w:tabs>
          <w:tab w:val="left" w:pos="565"/>
          <w:tab w:val="left" w:pos="864"/>
        </w:tabs>
        <w:spacing w:before="181" w:line="259" w:lineRule="auto"/>
        <w:ind w:left="876" w:right="3588" w:hanging="748"/>
      </w:pPr>
      <w:r>
        <w:rPr>
          <w:rFonts w:ascii="Times New Roman" w:hAnsi="Times New Roman"/>
          <w:w w:val="99"/>
          <w:u w:val="single"/>
        </w:rPr>
        <w:t xml:space="preserve"> </w:t>
      </w:r>
      <w:r>
        <w:rPr>
          <w:rFonts w:ascii="Times New Roman" w:hAnsi="Times New Roman"/>
          <w:u w:val="single"/>
        </w:rPr>
        <w:tab/>
      </w:r>
      <w:r>
        <w:rPr>
          <w:rFonts w:ascii="Times New Roman" w:hAnsi="Times New Roman"/>
        </w:rPr>
        <w:tab/>
      </w:r>
      <w:r>
        <w:t>Resume (limited to three pages, front only, 12‐point font, 1</w:t>
      </w:r>
      <w:r>
        <w:rPr>
          <w:spacing w:val="-17"/>
        </w:rPr>
        <w:t xml:space="preserve"> </w:t>
      </w:r>
      <w:r>
        <w:t>inch</w:t>
      </w:r>
      <w:r>
        <w:rPr>
          <w:spacing w:val="-2"/>
        </w:rPr>
        <w:t xml:space="preserve"> </w:t>
      </w:r>
      <w:r>
        <w:t>margins)</w:t>
      </w:r>
      <w:r>
        <w:rPr>
          <w:w w:val="99"/>
        </w:rPr>
        <w:t xml:space="preserve"> </w:t>
      </w:r>
      <w:r>
        <w:t>Please</w:t>
      </w:r>
      <w:r>
        <w:rPr>
          <w:spacing w:val="-11"/>
        </w:rPr>
        <w:t xml:space="preserve"> </w:t>
      </w:r>
      <w:r>
        <w:t>provide</w:t>
      </w:r>
      <w:r>
        <w:rPr>
          <w:spacing w:val="-10"/>
        </w:rPr>
        <w:t xml:space="preserve"> </w:t>
      </w:r>
      <w:r>
        <w:t>the</w:t>
      </w:r>
      <w:r>
        <w:rPr>
          <w:spacing w:val="-10"/>
        </w:rPr>
        <w:t xml:space="preserve"> </w:t>
      </w:r>
      <w:r>
        <w:t>following</w:t>
      </w:r>
      <w:r>
        <w:rPr>
          <w:spacing w:val="-11"/>
        </w:rPr>
        <w:t xml:space="preserve"> </w:t>
      </w:r>
      <w:r>
        <w:t>information:</w:t>
      </w:r>
    </w:p>
    <w:p w14:paraId="5F038E13" w14:textId="77777777" w:rsidR="000764B2" w:rsidRDefault="004047BF">
      <w:pPr>
        <w:pStyle w:val="ListParagraph"/>
        <w:numPr>
          <w:ilvl w:val="0"/>
          <w:numId w:val="1"/>
        </w:numPr>
        <w:tabs>
          <w:tab w:val="left" w:pos="1208"/>
        </w:tabs>
        <w:spacing w:before="160"/>
        <w:ind w:hanging="359"/>
      </w:pPr>
      <w:r>
        <w:t>Brief overview (500 words or les</w:t>
      </w:r>
      <w:r>
        <w:t>s) of why volunteer deserves this</w:t>
      </w:r>
      <w:r>
        <w:rPr>
          <w:spacing w:val="-23"/>
        </w:rPr>
        <w:t xml:space="preserve"> </w:t>
      </w:r>
      <w:r>
        <w:t>award.</w:t>
      </w:r>
    </w:p>
    <w:p w14:paraId="5F038E14" w14:textId="77777777" w:rsidR="000764B2" w:rsidRDefault="004047BF">
      <w:pPr>
        <w:pStyle w:val="ListParagraph"/>
        <w:numPr>
          <w:ilvl w:val="0"/>
          <w:numId w:val="1"/>
        </w:numPr>
        <w:tabs>
          <w:tab w:val="left" w:pos="1208"/>
        </w:tabs>
        <w:spacing w:before="20"/>
        <w:ind w:hanging="359"/>
      </w:pPr>
      <w:r>
        <w:t>Evidence of a positive impact on the lives of 4‐H</w:t>
      </w:r>
      <w:r>
        <w:rPr>
          <w:spacing w:val="-19"/>
        </w:rPr>
        <w:t xml:space="preserve"> </w:t>
      </w:r>
      <w:r>
        <w:t>youth.</w:t>
      </w:r>
    </w:p>
    <w:p w14:paraId="5F038E15" w14:textId="77777777" w:rsidR="000764B2" w:rsidRDefault="004047BF">
      <w:pPr>
        <w:pStyle w:val="ListParagraph"/>
        <w:numPr>
          <w:ilvl w:val="1"/>
          <w:numId w:val="1"/>
        </w:numPr>
        <w:tabs>
          <w:tab w:val="left" w:pos="1640"/>
          <w:tab w:val="left" w:pos="1641"/>
        </w:tabs>
        <w:spacing w:before="20" w:line="259" w:lineRule="auto"/>
        <w:ind w:right="888" w:hanging="360"/>
      </w:pPr>
      <w:r>
        <w:t>Demonstrated ability to work with young people in a way that promotes youth empowerment, decision‐making, problem‐solving, meeting challenges, and</w:t>
      </w:r>
      <w:r>
        <w:rPr>
          <w:spacing w:val="-16"/>
        </w:rPr>
        <w:t xml:space="preserve"> </w:t>
      </w:r>
      <w:r>
        <w:t>mastery.</w:t>
      </w:r>
    </w:p>
    <w:p w14:paraId="5F038E16" w14:textId="77777777" w:rsidR="000764B2" w:rsidRDefault="004047BF">
      <w:pPr>
        <w:pStyle w:val="ListParagraph"/>
        <w:numPr>
          <w:ilvl w:val="1"/>
          <w:numId w:val="1"/>
        </w:numPr>
        <w:tabs>
          <w:tab w:val="left" w:pos="1640"/>
          <w:tab w:val="left" w:pos="1641"/>
        </w:tabs>
        <w:spacing w:line="278" w:lineRule="exact"/>
        <w:ind w:hanging="360"/>
      </w:pPr>
      <w:r>
        <w:t>No</w:t>
      </w:r>
      <w:r>
        <w:t>minee’s dedication to youth/adult partnerships and developing mentor‐learner</w:t>
      </w:r>
      <w:r>
        <w:rPr>
          <w:spacing w:val="-23"/>
        </w:rPr>
        <w:t xml:space="preserve"> </w:t>
      </w:r>
      <w:r>
        <w:t>relationships.</w:t>
      </w:r>
    </w:p>
    <w:p w14:paraId="5F038E17" w14:textId="77777777" w:rsidR="000764B2" w:rsidRDefault="004047BF">
      <w:pPr>
        <w:pStyle w:val="ListParagraph"/>
        <w:numPr>
          <w:ilvl w:val="0"/>
          <w:numId w:val="1"/>
        </w:numPr>
        <w:tabs>
          <w:tab w:val="left" w:pos="1208"/>
        </w:tabs>
        <w:spacing w:before="23"/>
        <w:ind w:hanging="359"/>
      </w:pPr>
      <w:r>
        <w:t>Evidence of a positive impact on the 4‐H</w:t>
      </w:r>
      <w:r>
        <w:rPr>
          <w:spacing w:val="-14"/>
        </w:rPr>
        <w:t xml:space="preserve"> </w:t>
      </w:r>
      <w:r>
        <w:t>program</w:t>
      </w:r>
    </w:p>
    <w:p w14:paraId="5F038E18" w14:textId="77777777" w:rsidR="000764B2" w:rsidRDefault="004047BF">
      <w:pPr>
        <w:pStyle w:val="ListParagraph"/>
        <w:numPr>
          <w:ilvl w:val="1"/>
          <w:numId w:val="1"/>
        </w:numPr>
        <w:tabs>
          <w:tab w:val="left" w:pos="1640"/>
          <w:tab w:val="left" w:pos="1641"/>
        </w:tabs>
        <w:spacing w:before="19" w:line="259" w:lineRule="auto"/>
        <w:ind w:right="1404" w:hanging="360"/>
      </w:pPr>
      <w:r>
        <w:t>Nominee’s innovative approaches to engaging new youth and increasing diversity among participants.</w:t>
      </w:r>
    </w:p>
    <w:p w14:paraId="5F038E19" w14:textId="77777777" w:rsidR="000764B2" w:rsidRDefault="004047BF">
      <w:pPr>
        <w:pStyle w:val="ListParagraph"/>
        <w:numPr>
          <w:ilvl w:val="1"/>
          <w:numId w:val="1"/>
        </w:numPr>
        <w:tabs>
          <w:tab w:val="left" w:pos="1640"/>
          <w:tab w:val="left" w:pos="1641"/>
        </w:tabs>
        <w:spacing w:line="280" w:lineRule="exact"/>
        <w:ind w:hanging="360"/>
      </w:pPr>
      <w:r>
        <w:t>Dedicated to providing a safe and inclusive environment for</w:t>
      </w:r>
      <w:r>
        <w:rPr>
          <w:spacing w:val="-17"/>
        </w:rPr>
        <w:t xml:space="preserve"> </w:t>
      </w:r>
      <w:r>
        <w:t>youth.</w:t>
      </w:r>
    </w:p>
    <w:p w14:paraId="5F038E1A" w14:textId="77777777" w:rsidR="000764B2" w:rsidRDefault="004047BF">
      <w:pPr>
        <w:pStyle w:val="ListParagraph"/>
        <w:numPr>
          <w:ilvl w:val="1"/>
          <w:numId w:val="1"/>
        </w:numPr>
        <w:tabs>
          <w:tab w:val="left" w:pos="1641"/>
        </w:tabs>
        <w:spacing w:before="21" w:line="259" w:lineRule="auto"/>
        <w:ind w:right="715" w:hanging="360"/>
        <w:jc w:val="both"/>
      </w:pPr>
      <w:r>
        <w:t>Nominee’s innovative approaches to performing volunteer service, recruitment of additional 4‐H volunteers, partnering with other youth serving agencies, fund raising, providing other resources for 4‐H, advocacy of 4‐H,</w:t>
      </w:r>
      <w:r>
        <w:rPr>
          <w:spacing w:val="-9"/>
        </w:rPr>
        <w:t xml:space="preserve"> </w:t>
      </w:r>
      <w:r>
        <w:t>etc.</w:t>
      </w:r>
    </w:p>
    <w:p w14:paraId="5F038E1B" w14:textId="77777777" w:rsidR="000764B2" w:rsidRDefault="004047BF">
      <w:pPr>
        <w:pStyle w:val="ListParagraph"/>
        <w:numPr>
          <w:ilvl w:val="0"/>
          <w:numId w:val="1"/>
        </w:numPr>
        <w:tabs>
          <w:tab w:val="left" w:pos="1209"/>
        </w:tabs>
        <w:ind w:left="1208"/>
      </w:pPr>
      <w:r>
        <w:t>Personal</w:t>
      </w:r>
      <w:r>
        <w:rPr>
          <w:spacing w:val="-7"/>
        </w:rPr>
        <w:t xml:space="preserve"> </w:t>
      </w:r>
      <w:r>
        <w:t>attributes</w:t>
      </w:r>
    </w:p>
    <w:p w14:paraId="5F038E1C" w14:textId="77777777" w:rsidR="000764B2" w:rsidRDefault="004047BF">
      <w:pPr>
        <w:pStyle w:val="ListParagraph"/>
        <w:numPr>
          <w:ilvl w:val="1"/>
          <w:numId w:val="1"/>
        </w:numPr>
        <w:tabs>
          <w:tab w:val="left" w:pos="1640"/>
          <w:tab w:val="left" w:pos="1641"/>
        </w:tabs>
        <w:spacing w:before="19"/>
        <w:ind w:hanging="360"/>
      </w:pPr>
      <w:r>
        <w:t xml:space="preserve">Evidence of </w:t>
      </w:r>
      <w:r>
        <w:t>professional attitude, character, and</w:t>
      </w:r>
      <w:r>
        <w:rPr>
          <w:spacing w:val="-16"/>
        </w:rPr>
        <w:t xml:space="preserve"> </w:t>
      </w:r>
      <w:r>
        <w:t>morals.</w:t>
      </w:r>
    </w:p>
    <w:p w14:paraId="5F038E1D" w14:textId="77777777" w:rsidR="000764B2" w:rsidRDefault="004047BF">
      <w:pPr>
        <w:pStyle w:val="ListParagraph"/>
        <w:numPr>
          <w:ilvl w:val="1"/>
          <w:numId w:val="1"/>
        </w:numPr>
        <w:tabs>
          <w:tab w:val="left" w:pos="1639"/>
          <w:tab w:val="left" w:pos="1640"/>
        </w:tabs>
        <w:spacing w:before="20"/>
        <w:ind w:left="1639" w:hanging="360"/>
      </w:pPr>
      <w:r>
        <w:t>Personal growth from being a 4‐H volunteer (that you have</w:t>
      </w:r>
      <w:r>
        <w:rPr>
          <w:spacing w:val="-15"/>
        </w:rPr>
        <w:t xml:space="preserve"> </w:t>
      </w:r>
      <w:r>
        <w:t>observed).</w:t>
      </w:r>
    </w:p>
    <w:p w14:paraId="5F038E1E" w14:textId="77777777" w:rsidR="000764B2" w:rsidRDefault="000764B2">
      <w:pPr>
        <w:sectPr w:rsidR="000764B2">
          <w:type w:val="continuous"/>
          <w:pgSz w:w="12240" w:h="15840"/>
          <w:pgMar w:top="880" w:right="360" w:bottom="280" w:left="880" w:header="720" w:footer="720" w:gutter="0"/>
          <w:cols w:space="720"/>
        </w:sectPr>
      </w:pPr>
    </w:p>
    <w:p w14:paraId="5F038E1F" w14:textId="77777777" w:rsidR="000764B2" w:rsidRDefault="004047BF">
      <w:pPr>
        <w:pStyle w:val="ListParagraph"/>
        <w:numPr>
          <w:ilvl w:val="0"/>
          <w:numId w:val="1"/>
        </w:numPr>
        <w:tabs>
          <w:tab w:val="left" w:pos="1188"/>
        </w:tabs>
        <w:spacing w:before="40"/>
        <w:ind w:left="1187" w:hanging="359"/>
      </w:pPr>
      <w:r>
        <w:lastRenderedPageBreak/>
        <w:t>Personal involvement in</w:t>
      </w:r>
      <w:r>
        <w:rPr>
          <w:spacing w:val="-5"/>
        </w:rPr>
        <w:t xml:space="preserve"> </w:t>
      </w:r>
      <w:r>
        <w:t>4‐H</w:t>
      </w:r>
    </w:p>
    <w:p w14:paraId="5F038E20" w14:textId="77777777" w:rsidR="000764B2" w:rsidRDefault="004047BF">
      <w:pPr>
        <w:pStyle w:val="ListParagraph"/>
        <w:numPr>
          <w:ilvl w:val="1"/>
          <w:numId w:val="1"/>
        </w:numPr>
        <w:tabs>
          <w:tab w:val="left" w:pos="1619"/>
          <w:tab w:val="left" w:pos="1620"/>
        </w:tabs>
        <w:spacing w:before="20" w:line="259" w:lineRule="auto"/>
        <w:ind w:left="1619" w:right="260" w:hanging="360"/>
      </w:pPr>
      <w:r>
        <w:t>List local 4‐H roles (4‐H Project Leader, Community Club Leader, etc.) Include summary of years, role</w:t>
      </w:r>
      <w:r>
        <w:t>s, and</w:t>
      </w:r>
      <w:r>
        <w:rPr>
          <w:spacing w:val="-4"/>
        </w:rPr>
        <w:t xml:space="preserve"> </w:t>
      </w:r>
      <w:r>
        <w:t>organizations.</w:t>
      </w:r>
    </w:p>
    <w:p w14:paraId="5F038E21" w14:textId="77777777" w:rsidR="000764B2" w:rsidRDefault="004047BF">
      <w:pPr>
        <w:pStyle w:val="ListParagraph"/>
        <w:numPr>
          <w:ilvl w:val="1"/>
          <w:numId w:val="1"/>
        </w:numPr>
        <w:tabs>
          <w:tab w:val="left" w:pos="1619"/>
          <w:tab w:val="left" w:pos="1620"/>
        </w:tabs>
        <w:spacing w:line="259" w:lineRule="auto"/>
        <w:ind w:left="1619" w:right="435" w:hanging="360"/>
      </w:pPr>
      <w:r>
        <w:t>List</w:t>
      </w:r>
      <w:r>
        <w:rPr>
          <w:spacing w:val="-3"/>
        </w:rPr>
        <w:t xml:space="preserve"> </w:t>
      </w:r>
      <w:r>
        <w:t>County/District</w:t>
      </w:r>
      <w:r>
        <w:rPr>
          <w:spacing w:val="-3"/>
        </w:rPr>
        <w:t xml:space="preserve"> </w:t>
      </w:r>
      <w:r>
        <w:t>4‐H</w:t>
      </w:r>
      <w:r>
        <w:rPr>
          <w:spacing w:val="-3"/>
        </w:rPr>
        <w:t xml:space="preserve"> </w:t>
      </w:r>
      <w:r>
        <w:t>roles</w:t>
      </w:r>
      <w:r>
        <w:rPr>
          <w:spacing w:val="-3"/>
        </w:rPr>
        <w:t xml:space="preserve"> </w:t>
      </w:r>
      <w:r>
        <w:t>(Committees,</w:t>
      </w:r>
      <w:r>
        <w:rPr>
          <w:spacing w:val="-4"/>
        </w:rPr>
        <w:t xml:space="preserve"> </w:t>
      </w:r>
      <w:r>
        <w:t>Advisor,</w:t>
      </w:r>
      <w:r>
        <w:rPr>
          <w:spacing w:val="-4"/>
        </w:rPr>
        <w:t xml:space="preserve"> </w:t>
      </w:r>
      <w:r>
        <w:t>etc.)</w:t>
      </w:r>
      <w:r>
        <w:rPr>
          <w:spacing w:val="-4"/>
        </w:rPr>
        <w:t xml:space="preserve"> </w:t>
      </w:r>
      <w:r>
        <w:t>Include</w:t>
      </w:r>
      <w:r>
        <w:rPr>
          <w:spacing w:val="-2"/>
        </w:rPr>
        <w:t xml:space="preserve"> </w:t>
      </w:r>
      <w:r>
        <w:t>summary</w:t>
      </w:r>
      <w:r>
        <w:rPr>
          <w:spacing w:val="-4"/>
        </w:rPr>
        <w:t xml:space="preserve"> </w:t>
      </w:r>
      <w:r>
        <w:t>of</w:t>
      </w:r>
      <w:r>
        <w:rPr>
          <w:spacing w:val="-4"/>
        </w:rPr>
        <w:t xml:space="preserve"> </w:t>
      </w:r>
      <w:r>
        <w:t>years,</w:t>
      </w:r>
      <w:r>
        <w:rPr>
          <w:spacing w:val="-4"/>
        </w:rPr>
        <w:t xml:space="preserve"> </w:t>
      </w:r>
      <w:r>
        <w:t>roles,</w:t>
      </w:r>
      <w:r>
        <w:rPr>
          <w:spacing w:val="-4"/>
        </w:rPr>
        <w:t xml:space="preserve"> </w:t>
      </w:r>
      <w:r>
        <w:t>and organizations.</w:t>
      </w:r>
    </w:p>
    <w:p w14:paraId="5F038E22" w14:textId="77777777" w:rsidR="000764B2" w:rsidRDefault="004047BF">
      <w:pPr>
        <w:pStyle w:val="ListParagraph"/>
        <w:numPr>
          <w:ilvl w:val="1"/>
          <w:numId w:val="1"/>
        </w:numPr>
        <w:tabs>
          <w:tab w:val="left" w:pos="1619"/>
          <w:tab w:val="left" w:pos="1620"/>
        </w:tabs>
        <w:spacing w:line="259" w:lineRule="auto"/>
        <w:ind w:left="1619" w:right="112" w:hanging="360"/>
      </w:pPr>
      <w:r>
        <w:t>List State/Regional/National 4‐H roles (Regional 4‐H volunteer Leader Forum Planning Committee, National 4‐H Awards Selecti</w:t>
      </w:r>
      <w:r>
        <w:t>on Committee, etc.) Include summary of years, roles, and organizations.</w:t>
      </w:r>
    </w:p>
    <w:p w14:paraId="5F038E23" w14:textId="77777777" w:rsidR="000764B2" w:rsidRDefault="004047BF">
      <w:pPr>
        <w:pStyle w:val="ListParagraph"/>
        <w:numPr>
          <w:ilvl w:val="1"/>
          <w:numId w:val="1"/>
        </w:numPr>
        <w:tabs>
          <w:tab w:val="left" w:pos="1619"/>
          <w:tab w:val="left" w:pos="1620"/>
        </w:tabs>
        <w:spacing w:line="278" w:lineRule="exact"/>
        <w:ind w:left="1619" w:hanging="360"/>
      </w:pPr>
      <w:r>
        <w:t>List relevant 4‐H honors/awards and years</w:t>
      </w:r>
      <w:r>
        <w:rPr>
          <w:spacing w:val="-8"/>
        </w:rPr>
        <w:t xml:space="preserve"> </w:t>
      </w:r>
      <w:r>
        <w:t>received.</w:t>
      </w:r>
    </w:p>
    <w:p w14:paraId="5F038E24" w14:textId="77777777" w:rsidR="000764B2" w:rsidRDefault="004047BF">
      <w:pPr>
        <w:pStyle w:val="ListParagraph"/>
        <w:numPr>
          <w:ilvl w:val="1"/>
          <w:numId w:val="1"/>
        </w:numPr>
        <w:tabs>
          <w:tab w:val="left" w:pos="1619"/>
          <w:tab w:val="left" w:pos="1620"/>
        </w:tabs>
        <w:spacing w:before="24"/>
        <w:ind w:left="1619" w:hanging="360"/>
      </w:pPr>
      <w:r>
        <w:t>List relevant non‐4‐H volunteer roles, Include summary of years, roles, and</w:t>
      </w:r>
      <w:r>
        <w:rPr>
          <w:spacing w:val="-11"/>
        </w:rPr>
        <w:t xml:space="preserve"> </w:t>
      </w:r>
      <w:r>
        <w:t>organizations.</w:t>
      </w:r>
    </w:p>
    <w:p w14:paraId="5F038E25" w14:textId="77777777" w:rsidR="000764B2" w:rsidRDefault="004047BF">
      <w:pPr>
        <w:pStyle w:val="ListParagraph"/>
        <w:numPr>
          <w:ilvl w:val="0"/>
          <w:numId w:val="1"/>
        </w:numPr>
        <w:tabs>
          <w:tab w:val="left" w:pos="1134"/>
        </w:tabs>
        <w:spacing w:before="180"/>
        <w:ind w:left="1133" w:hanging="305"/>
      </w:pPr>
      <w:r>
        <w:t>Optional/FOR INFORMATIONAL PURPOSES</w:t>
      </w:r>
      <w:r>
        <w:rPr>
          <w:spacing w:val="-29"/>
        </w:rPr>
        <w:t xml:space="preserve"> </w:t>
      </w:r>
      <w:r>
        <w:t>ONLY</w:t>
      </w:r>
    </w:p>
    <w:p w14:paraId="5F038E26" w14:textId="77777777" w:rsidR="000764B2" w:rsidRDefault="004047BF">
      <w:pPr>
        <w:pStyle w:val="ListParagraph"/>
        <w:numPr>
          <w:ilvl w:val="1"/>
          <w:numId w:val="1"/>
        </w:numPr>
        <w:tabs>
          <w:tab w:val="left" w:pos="1620"/>
        </w:tabs>
        <w:spacing w:before="180" w:line="259" w:lineRule="auto"/>
        <w:ind w:left="1619" w:right="561" w:hanging="360"/>
        <w:jc w:val="both"/>
      </w:pPr>
      <w:r>
        <w:t>4‐H involvement as a young person. Indicate the state where nominee was involved, type of involvement (4‐H projects taken, 4‐H camper, etc.) years of membership, exemplary awards, leadership roles,</w:t>
      </w:r>
      <w:r>
        <w:rPr>
          <w:spacing w:val="-3"/>
        </w:rPr>
        <w:t xml:space="preserve"> </w:t>
      </w:r>
      <w:r>
        <w:t>etc.</w:t>
      </w:r>
    </w:p>
    <w:p w14:paraId="5F038E27" w14:textId="77777777" w:rsidR="000764B2" w:rsidRDefault="004047BF">
      <w:pPr>
        <w:pStyle w:val="ListParagraph"/>
        <w:numPr>
          <w:ilvl w:val="1"/>
          <w:numId w:val="1"/>
        </w:numPr>
        <w:tabs>
          <w:tab w:val="left" w:pos="1619"/>
          <w:tab w:val="left" w:pos="1620"/>
        </w:tabs>
        <w:spacing w:line="280" w:lineRule="exact"/>
        <w:ind w:left="1619" w:hanging="360"/>
      </w:pPr>
      <w:r>
        <w:t>Current position (professional/homemaker). If retired</w:t>
      </w:r>
      <w:r>
        <w:t>, most recent</w:t>
      </w:r>
      <w:r>
        <w:rPr>
          <w:spacing w:val="-13"/>
        </w:rPr>
        <w:t xml:space="preserve"> </w:t>
      </w:r>
      <w:r>
        <w:t>role.</w:t>
      </w:r>
    </w:p>
    <w:p w14:paraId="5F038E28" w14:textId="77777777" w:rsidR="000764B2" w:rsidRDefault="000764B2">
      <w:pPr>
        <w:pStyle w:val="BodyText"/>
        <w:rPr>
          <w:sz w:val="28"/>
        </w:rPr>
      </w:pPr>
    </w:p>
    <w:p w14:paraId="5F038E29" w14:textId="77777777" w:rsidR="000764B2" w:rsidRDefault="000764B2">
      <w:pPr>
        <w:pStyle w:val="BodyText"/>
        <w:rPr>
          <w:sz w:val="28"/>
        </w:rPr>
      </w:pPr>
    </w:p>
    <w:p w14:paraId="5F038E2A" w14:textId="77777777" w:rsidR="000764B2" w:rsidRDefault="000764B2">
      <w:pPr>
        <w:pStyle w:val="BodyText"/>
        <w:rPr>
          <w:sz w:val="28"/>
        </w:rPr>
      </w:pPr>
    </w:p>
    <w:p w14:paraId="5F038E2B" w14:textId="77777777" w:rsidR="000764B2" w:rsidRDefault="000764B2">
      <w:pPr>
        <w:pStyle w:val="BodyText"/>
        <w:rPr>
          <w:sz w:val="28"/>
        </w:rPr>
      </w:pPr>
    </w:p>
    <w:p w14:paraId="5F038E2C" w14:textId="77777777" w:rsidR="000764B2" w:rsidRDefault="000764B2">
      <w:pPr>
        <w:pStyle w:val="BodyText"/>
        <w:rPr>
          <w:sz w:val="28"/>
        </w:rPr>
      </w:pPr>
    </w:p>
    <w:p w14:paraId="5F038E2D" w14:textId="77777777" w:rsidR="000764B2" w:rsidRDefault="000764B2">
      <w:pPr>
        <w:pStyle w:val="BodyText"/>
        <w:rPr>
          <w:sz w:val="28"/>
        </w:rPr>
      </w:pPr>
    </w:p>
    <w:p w14:paraId="5F038E2E" w14:textId="77777777" w:rsidR="000764B2" w:rsidRDefault="000764B2">
      <w:pPr>
        <w:pStyle w:val="BodyText"/>
        <w:rPr>
          <w:sz w:val="28"/>
        </w:rPr>
      </w:pPr>
    </w:p>
    <w:p w14:paraId="5F038E2F" w14:textId="77777777" w:rsidR="000764B2" w:rsidRDefault="000764B2">
      <w:pPr>
        <w:pStyle w:val="BodyText"/>
        <w:rPr>
          <w:sz w:val="28"/>
        </w:rPr>
      </w:pPr>
    </w:p>
    <w:p w14:paraId="5F038E30" w14:textId="77777777" w:rsidR="000764B2" w:rsidRDefault="000764B2">
      <w:pPr>
        <w:pStyle w:val="BodyText"/>
        <w:rPr>
          <w:sz w:val="28"/>
        </w:rPr>
      </w:pPr>
    </w:p>
    <w:p w14:paraId="5F038E31" w14:textId="77777777" w:rsidR="000764B2" w:rsidRDefault="000764B2">
      <w:pPr>
        <w:pStyle w:val="BodyText"/>
        <w:rPr>
          <w:sz w:val="28"/>
        </w:rPr>
      </w:pPr>
    </w:p>
    <w:p w14:paraId="5F038E32" w14:textId="77777777" w:rsidR="000764B2" w:rsidRDefault="000764B2">
      <w:pPr>
        <w:pStyle w:val="BodyText"/>
        <w:rPr>
          <w:sz w:val="28"/>
        </w:rPr>
      </w:pPr>
    </w:p>
    <w:p w14:paraId="5F038E33" w14:textId="77777777" w:rsidR="000764B2" w:rsidRDefault="000764B2">
      <w:pPr>
        <w:pStyle w:val="BodyText"/>
        <w:rPr>
          <w:sz w:val="28"/>
        </w:rPr>
      </w:pPr>
    </w:p>
    <w:p w14:paraId="5F038E34" w14:textId="77777777" w:rsidR="000764B2" w:rsidRDefault="000764B2">
      <w:pPr>
        <w:pStyle w:val="BodyText"/>
        <w:rPr>
          <w:sz w:val="28"/>
        </w:rPr>
      </w:pPr>
    </w:p>
    <w:p w14:paraId="5F038E35" w14:textId="77777777" w:rsidR="000764B2" w:rsidRDefault="000764B2">
      <w:pPr>
        <w:pStyle w:val="BodyText"/>
        <w:spacing w:before="11"/>
        <w:rPr>
          <w:sz w:val="40"/>
        </w:rPr>
      </w:pPr>
    </w:p>
    <w:p w14:paraId="5F038E36" w14:textId="12BF7FA0" w:rsidR="000764B2" w:rsidRDefault="004047BF">
      <w:pPr>
        <w:pStyle w:val="BodyText"/>
        <w:ind w:left="107"/>
      </w:pPr>
      <w:r>
        <w:t xml:space="preserve">Please submit applications to </w:t>
      </w:r>
      <w:hyperlink r:id="rId9">
        <w:r>
          <w:rPr>
            <w:color w:val="0000FF"/>
            <w:u w:val="single" w:color="0000FF"/>
          </w:rPr>
          <w:t>Boulder4h@gmail.com</w:t>
        </w:r>
      </w:hyperlink>
      <w:r>
        <w:rPr>
          <w:color w:val="0000FF"/>
          <w:u w:val="single" w:color="0000FF"/>
        </w:rPr>
        <w:t xml:space="preserve">  </w:t>
      </w:r>
      <w:r>
        <w:t>Applications must be received by September 1</w:t>
      </w:r>
      <w:r w:rsidR="00B97C67">
        <w:t>5</w:t>
      </w:r>
      <w:r>
        <w:t>, 202</w:t>
      </w:r>
      <w:r w:rsidR="00B97C67">
        <w:t>3</w:t>
      </w:r>
      <w:r>
        <w:t>.</w:t>
      </w:r>
    </w:p>
    <w:p w14:paraId="5F038E37" w14:textId="77777777" w:rsidR="000764B2" w:rsidRDefault="000764B2">
      <w:pPr>
        <w:pStyle w:val="BodyText"/>
        <w:rPr>
          <w:sz w:val="20"/>
        </w:rPr>
      </w:pPr>
    </w:p>
    <w:p w14:paraId="5F038E38" w14:textId="77777777" w:rsidR="000764B2" w:rsidRDefault="000764B2">
      <w:pPr>
        <w:pStyle w:val="BodyText"/>
        <w:spacing w:before="11"/>
        <w:rPr>
          <w:sz w:val="28"/>
        </w:rPr>
      </w:pPr>
    </w:p>
    <w:p w14:paraId="5F038E39" w14:textId="2BA3643C" w:rsidR="000764B2" w:rsidRDefault="004047BF">
      <w:pPr>
        <w:spacing w:before="63"/>
        <w:ind w:left="111"/>
        <w:rPr>
          <w:sz w:val="18"/>
        </w:rPr>
      </w:pPr>
      <w:r>
        <w:rPr>
          <w:sz w:val="18"/>
        </w:rPr>
        <w:t>8/21</w:t>
      </w:r>
      <w:r>
        <w:rPr>
          <w:sz w:val="18"/>
        </w:rPr>
        <w:t>/2023</w:t>
      </w:r>
    </w:p>
    <w:sectPr w:rsidR="000764B2">
      <w:pgSz w:w="12240" w:h="15840"/>
      <w:pgMar w:top="104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1A17"/>
    <w:multiLevelType w:val="hybridMultilevel"/>
    <w:tmpl w:val="334C48C8"/>
    <w:lvl w:ilvl="0" w:tplc="84C631EA">
      <w:start w:val="1"/>
      <w:numFmt w:val="upperLetter"/>
      <w:lvlText w:val="%1."/>
      <w:lvlJc w:val="left"/>
      <w:pPr>
        <w:ind w:left="1207" w:hanging="360"/>
        <w:jc w:val="left"/>
      </w:pPr>
      <w:rPr>
        <w:rFonts w:ascii="Calibri" w:eastAsia="Calibri" w:hAnsi="Calibri" w:cs="Calibri" w:hint="default"/>
        <w:w w:val="99"/>
        <w:sz w:val="22"/>
        <w:szCs w:val="22"/>
      </w:rPr>
    </w:lvl>
    <w:lvl w:ilvl="1" w:tplc="2BC6B2DC">
      <w:numFmt w:val="bullet"/>
      <w:lvlText w:val=""/>
      <w:lvlJc w:val="left"/>
      <w:pPr>
        <w:ind w:left="1640" w:hanging="361"/>
      </w:pPr>
      <w:rPr>
        <w:rFonts w:ascii="Symbol" w:eastAsia="Symbol" w:hAnsi="Symbol" w:cs="Symbol" w:hint="default"/>
        <w:w w:val="54"/>
        <w:sz w:val="22"/>
        <w:szCs w:val="22"/>
      </w:rPr>
    </w:lvl>
    <w:lvl w:ilvl="2" w:tplc="2AA6AD40">
      <w:numFmt w:val="bullet"/>
      <w:lvlText w:val="•"/>
      <w:lvlJc w:val="left"/>
      <w:pPr>
        <w:ind w:left="1640" w:hanging="361"/>
      </w:pPr>
      <w:rPr>
        <w:rFonts w:hint="default"/>
      </w:rPr>
    </w:lvl>
    <w:lvl w:ilvl="3" w:tplc="EF702ABE">
      <w:numFmt w:val="bullet"/>
      <w:lvlText w:val="•"/>
      <w:lvlJc w:val="left"/>
      <w:pPr>
        <w:ind w:left="2740" w:hanging="361"/>
      </w:pPr>
      <w:rPr>
        <w:rFonts w:hint="default"/>
      </w:rPr>
    </w:lvl>
    <w:lvl w:ilvl="4" w:tplc="41B8A87C">
      <w:numFmt w:val="bullet"/>
      <w:lvlText w:val="•"/>
      <w:lvlJc w:val="left"/>
      <w:pPr>
        <w:ind w:left="3840" w:hanging="361"/>
      </w:pPr>
      <w:rPr>
        <w:rFonts w:hint="default"/>
      </w:rPr>
    </w:lvl>
    <w:lvl w:ilvl="5" w:tplc="4616447E">
      <w:numFmt w:val="bullet"/>
      <w:lvlText w:val="•"/>
      <w:lvlJc w:val="left"/>
      <w:pPr>
        <w:ind w:left="4940" w:hanging="361"/>
      </w:pPr>
      <w:rPr>
        <w:rFonts w:hint="default"/>
      </w:rPr>
    </w:lvl>
    <w:lvl w:ilvl="6" w:tplc="E85807D4">
      <w:numFmt w:val="bullet"/>
      <w:lvlText w:val="•"/>
      <w:lvlJc w:val="left"/>
      <w:pPr>
        <w:ind w:left="6040" w:hanging="361"/>
      </w:pPr>
      <w:rPr>
        <w:rFonts w:hint="default"/>
      </w:rPr>
    </w:lvl>
    <w:lvl w:ilvl="7" w:tplc="9E6AC9DE">
      <w:numFmt w:val="bullet"/>
      <w:lvlText w:val="•"/>
      <w:lvlJc w:val="left"/>
      <w:pPr>
        <w:ind w:left="7140" w:hanging="361"/>
      </w:pPr>
      <w:rPr>
        <w:rFonts w:hint="default"/>
      </w:rPr>
    </w:lvl>
    <w:lvl w:ilvl="8" w:tplc="D22C5AE4">
      <w:numFmt w:val="bullet"/>
      <w:lvlText w:val="•"/>
      <w:lvlJc w:val="left"/>
      <w:pPr>
        <w:ind w:left="8240" w:hanging="361"/>
      </w:pPr>
      <w:rPr>
        <w:rFonts w:hint="default"/>
      </w:rPr>
    </w:lvl>
  </w:abstractNum>
  <w:num w:numId="1" w16cid:durableId="886574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764B2"/>
    <w:rsid w:val="000764B2"/>
    <w:rsid w:val="001635C2"/>
    <w:rsid w:val="004047BF"/>
    <w:rsid w:val="00B9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038E04"/>
  <w15:docId w15:val="{ACDDCA60-EDF4-4B8A-965A-0060F4BB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1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oulder4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E64A058D7DCB458C1E7DA9C0BC1763" ma:contentTypeVersion="16" ma:contentTypeDescription="Create a new document." ma:contentTypeScope="" ma:versionID="caacb2af25b33555cfb8aad6c1ff0a3f">
  <xsd:schema xmlns:xsd="http://www.w3.org/2001/XMLSchema" xmlns:xs="http://www.w3.org/2001/XMLSchema" xmlns:p="http://schemas.microsoft.com/office/2006/metadata/properties" xmlns:ns1="http://schemas.microsoft.com/sharepoint/v3" xmlns:ns2="540a10ac-c896-401e-897a-326212de1d5d" xmlns:ns3="861a220b-b7fa-4ee0-8e39-da30d0f7db9f" targetNamespace="http://schemas.microsoft.com/office/2006/metadata/properties" ma:root="true" ma:fieldsID="ccb7df1566cb4b65859da373dffa0870" ns1:_="" ns2:_="" ns3:_="">
    <xsd:import namespace="http://schemas.microsoft.com/sharepoint/v3"/>
    <xsd:import namespace="540a10ac-c896-401e-897a-326212de1d5d"/>
    <xsd:import namespace="861a220b-b7fa-4ee0-8e39-da30d0f7d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a10ac-c896-401e-897a-326212de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a220b-b7fa-4ee0-8e39-da30d0f7d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3022bb-ebe3-4a41-9c1e-8d12e7b80fa8}" ma:internalName="TaxCatchAll" ma:showField="CatchAllData" ma:web="861a220b-b7fa-4ee0-8e39-da30d0f7d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0453D-88CC-45A9-BEC9-1D539105D212}">
  <ds:schemaRefs>
    <ds:schemaRef ds:uri="http://schemas.microsoft.com/sharepoint/v3/contenttype/forms"/>
  </ds:schemaRefs>
</ds:datastoreItem>
</file>

<file path=customXml/itemProps2.xml><?xml version="1.0" encoding="utf-8"?>
<ds:datastoreItem xmlns:ds="http://schemas.openxmlformats.org/officeDocument/2006/customXml" ds:itemID="{77E17C26-E58C-4B6D-9894-2F8A18E54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a10ac-c896-401e-897a-326212de1d5d"/>
    <ds:schemaRef ds:uri="861a220b-b7fa-4ee0-8e39-da30d0f7d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Salute-to-Excellence-application</dc:title>
  <dc:creator>bkwang</dc:creator>
  <cp:lastModifiedBy>Kwang, Brenda</cp:lastModifiedBy>
  <cp:revision>4</cp:revision>
  <dcterms:created xsi:type="dcterms:W3CDTF">2023-08-21T13:57:00Z</dcterms:created>
  <dcterms:modified xsi:type="dcterms:W3CDTF">2023-08-21T20:00:00Z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PScript5.dll Version 5.2.2</vt:lpwstr>
  </property>
  <property fmtid="{D5CDD505-2E9C-101B-9397-08002B2CF9AE}" pid="4" name="LastSaved">
    <vt:filetime>2023-08-21T00:00:00Z</vt:filetime>
  </property>
</Properties>
</file>