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5EDF" w14:textId="77777777" w:rsidR="004B1A6E" w:rsidRDefault="004B14E2" w:rsidP="00412742">
      <w:pPr>
        <w:pStyle w:val="Title"/>
        <w:jc w:val="center"/>
      </w:pPr>
      <w:bookmarkStart w:id="0" w:name="_cy71vvulgmr4" w:colFirst="0" w:colLast="0"/>
      <w:bookmarkEnd w:id="0"/>
      <w:r>
        <w:t xml:space="preserve">4-H Online 2.0 </w:t>
      </w:r>
      <w:r w:rsidR="00273256">
        <w:t>E</w:t>
      </w:r>
      <w:r>
        <w:t xml:space="preserve">nrollment </w:t>
      </w:r>
      <w:r w:rsidRPr="00273256">
        <w:rPr>
          <w:i/>
        </w:rPr>
        <w:t>tip sheet</w:t>
      </w:r>
      <w:r>
        <w:t xml:space="preserve"> for families</w:t>
      </w:r>
      <w:r w:rsidR="003A5350">
        <w:t xml:space="preserve"> </w:t>
      </w:r>
      <w:r w:rsidR="003A5350" w:rsidRPr="00412742">
        <w:rPr>
          <w:b/>
          <w:bCs/>
          <w:shd w:val="clear" w:color="auto" w:fill="92D050"/>
        </w:rPr>
        <w:t>Boulder County 4-H</w:t>
      </w:r>
    </w:p>
    <w:p w14:paraId="1C2B77BE" w14:textId="77777777" w:rsidR="003A5350" w:rsidRPr="00B8446C" w:rsidRDefault="003A5350" w:rsidP="003A5350">
      <w:pPr>
        <w:pStyle w:val="ListParagraph"/>
        <w:rPr>
          <w:sz w:val="28"/>
          <w:szCs w:val="28"/>
        </w:rPr>
      </w:pPr>
      <w:r w:rsidRPr="00B8446C">
        <w:rPr>
          <w:sz w:val="28"/>
          <w:szCs w:val="28"/>
        </w:rPr>
        <w:t>4-H Enrollment BOULDER COUNTY 2020</w:t>
      </w:r>
    </w:p>
    <w:p w14:paraId="4A9D689F" w14:textId="77777777" w:rsidR="003A5350" w:rsidRPr="00B8446C" w:rsidRDefault="003A5350" w:rsidP="003A5350">
      <w:pPr>
        <w:pStyle w:val="ListParagraph"/>
        <w:rPr>
          <w:sz w:val="24"/>
          <w:szCs w:val="24"/>
        </w:rPr>
      </w:pPr>
      <w:r w:rsidRPr="00B8446C">
        <w:rPr>
          <w:sz w:val="24"/>
          <w:szCs w:val="24"/>
        </w:rPr>
        <w:t>FAQ’s</w:t>
      </w:r>
      <w:r>
        <w:rPr>
          <w:sz w:val="24"/>
          <w:szCs w:val="24"/>
        </w:rPr>
        <w:t>- Th</w:t>
      </w:r>
      <w:r w:rsidR="00803626">
        <w:rPr>
          <w:sz w:val="24"/>
          <w:szCs w:val="24"/>
        </w:rPr>
        <w:t>e following notes</w:t>
      </w:r>
      <w:r>
        <w:rPr>
          <w:sz w:val="24"/>
          <w:szCs w:val="24"/>
        </w:rPr>
        <w:t xml:space="preserve"> </w:t>
      </w:r>
      <w:r w:rsidR="00803626">
        <w:rPr>
          <w:sz w:val="24"/>
          <w:szCs w:val="24"/>
        </w:rPr>
        <w:t>help clarify areas</w:t>
      </w:r>
      <w:r>
        <w:rPr>
          <w:sz w:val="24"/>
          <w:szCs w:val="24"/>
        </w:rPr>
        <w:t xml:space="preserve"> you may need before starting the enrollment process. </w:t>
      </w:r>
    </w:p>
    <w:p w14:paraId="13C3893C" w14:textId="77777777" w:rsidR="003A5350" w:rsidRDefault="003A5350" w:rsidP="003A5350">
      <w:pPr>
        <w:pStyle w:val="ListParagraph"/>
      </w:pPr>
    </w:p>
    <w:p w14:paraId="4F7484BC" w14:textId="77777777" w:rsidR="003A5350" w:rsidRDefault="003A5350" w:rsidP="003A5350">
      <w:pPr>
        <w:pStyle w:val="ListParagraph"/>
        <w:numPr>
          <w:ilvl w:val="0"/>
          <w:numId w:val="10"/>
        </w:numPr>
      </w:pPr>
      <w:r>
        <w:t xml:space="preserve">Fees remain at $40/ member - $120 per family maximum by early deadline </w:t>
      </w:r>
    </w:p>
    <w:p w14:paraId="4414F424" w14:textId="77777777" w:rsidR="003A5350" w:rsidRDefault="003A5350" w:rsidP="003A5350">
      <w:pPr>
        <w:pStyle w:val="ListParagraph"/>
        <w:numPr>
          <w:ilvl w:val="0"/>
          <w:numId w:val="10"/>
        </w:numPr>
      </w:pPr>
      <w:r>
        <w:t xml:space="preserve">Late fees added for re-enrolling members after deadline $60/member and $180 per family maximum. </w:t>
      </w:r>
    </w:p>
    <w:p w14:paraId="72E6ECBB" w14:textId="77777777" w:rsidR="003A5350" w:rsidRDefault="003A5350" w:rsidP="003A5350">
      <w:pPr>
        <w:pStyle w:val="ListParagraph"/>
        <w:numPr>
          <w:ilvl w:val="0"/>
          <w:numId w:val="10"/>
        </w:numPr>
      </w:pPr>
      <w:r>
        <w:t xml:space="preserve">Shirt sizing:  This is a standard feature of our enrollment system. All youth will not receive a shirt. However, select the size of the shirt you need. If you are filling out a youth enrollment it is youth sizing, if an adult enrollment it is adult sizing. The internal report will indicate for us if it is for Youth or Adult, according to type of enrollment).  Use the box to indicate what adult size a youth may need in adult sizing if necessary. </w:t>
      </w:r>
    </w:p>
    <w:p w14:paraId="2014B21B" w14:textId="77777777" w:rsidR="003A5350" w:rsidRDefault="003A5350" w:rsidP="003A5350">
      <w:pPr>
        <w:pStyle w:val="ListParagraph"/>
        <w:numPr>
          <w:ilvl w:val="0"/>
          <w:numId w:val="10"/>
        </w:numPr>
      </w:pPr>
      <w:r>
        <w:t xml:space="preserve">There is an option to select “junior leader” for the enrollment, however we do not offer this in Boulder County at this time. </w:t>
      </w:r>
    </w:p>
    <w:p w14:paraId="55016623" w14:textId="77777777" w:rsidR="003A5350" w:rsidRDefault="003A5350" w:rsidP="003A5350">
      <w:pPr>
        <w:pStyle w:val="ListParagraph"/>
        <w:numPr>
          <w:ilvl w:val="0"/>
          <w:numId w:val="10"/>
        </w:numPr>
      </w:pPr>
      <w:r>
        <w:t xml:space="preserve">Uploads:  you will find the system has places for these uploads, but may not be required in Boulder </w:t>
      </w:r>
    </w:p>
    <w:p w14:paraId="31B82CA0" w14:textId="77777777" w:rsidR="003A5350" w:rsidRDefault="003A5350" w:rsidP="003A5350">
      <w:pPr>
        <w:pStyle w:val="ListParagraph"/>
        <w:numPr>
          <w:ilvl w:val="1"/>
          <w:numId w:val="10"/>
        </w:numPr>
      </w:pPr>
      <w:r>
        <w:t>Photo (optional)</w:t>
      </w:r>
    </w:p>
    <w:p w14:paraId="0194BCC9" w14:textId="77777777" w:rsidR="003A5350" w:rsidRDefault="003A5350" w:rsidP="003A5350">
      <w:pPr>
        <w:pStyle w:val="ListParagraph"/>
        <w:numPr>
          <w:ilvl w:val="1"/>
          <w:numId w:val="10"/>
        </w:numPr>
      </w:pPr>
      <w:r>
        <w:t>Shooting Sports Hunter ID Card- Required for those Shooting sports projects</w:t>
      </w:r>
    </w:p>
    <w:p w14:paraId="421B2983" w14:textId="77777777" w:rsidR="003A5350" w:rsidRPr="00B8446C" w:rsidRDefault="003A5350" w:rsidP="003A5350">
      <w:pPr>
        <w:pStyle w:val="ListParagraph"/>
        <w:numPr>
          <w:ilvl w:val="1"/>
          <w:numId w:val="10"/>
        </w:numPr>
      </w:pPr>
      <w:r>
        <w:t xml:space="preserve">4-H County Manual Policies Upload  - </w:t>
      </w:r>
      <w:r w:rsidRPr="00B8446C">
        <w:rPr>
          <w:i/>
          <w:iCs/>
        </w:rPr>
        <w:t>NOT Applicable in Boulder C</w:t>
      </w:r>
      <w:r>
        <w:rPr>
          <w:i/>
          <w:iCs/>
        </w:rPr>
        <w:t>o</w:t>
      </w:r>
    </w:p>
    <w:p w14:paraId="27144CCD" w14:textId="77777777" w:rsidR="003A5350" w:rsidRPr="0083191D" w:rsidRDefault="003A5350" w:rsidP="003A5350">
      <w:pPr>
        <w:pStyle w:val="ListParagraph"/>
        <w:numPr>
          <w:ilvl w:val="1"/>
          <w:numId w:val="10"/>
        </w:numPr>
      </w:pPr>
      <w:r>
        <w:t xml:space="preserve">Member/Volunteer File Upload – </w:t>
      </w:r>
      <w:r>
        <w:rPr>
          <w:i/>
          <w:iCs/>
        </w:rPr>
        <w:t>Not applicable in Boulder Co</w:t>
      </w:r>
    </w:p>
    <w:p w14:paraId="4DBEE61A" w14:textId="4D23C478" w:rsidR="003A5350" w:rsidRPr="005C33D1" w:rsidRDefault="003A5350" w:rsidP="009F2517">
      <w:pPr>
        <w:pStyle w:val="ListParagraph"/>
        <w:numPr>
          <w:ilvl w:val="1"/>
          <w:numId w:val="10"/>
        </w:numPr>
        <w:rPr>
          <w:i/>
          <w:iCs/>
        </w:rPr>
      </w:pPr>
      <w:r>
        <w:t xml:space="preserve">Shooting Sports Completion Certificate – </w:t>
      </w:r>
      <w:r w:rsidR="005C33D1">
        <w:t xml:space="preserve">Adult/Volunteers please upload if you have them.  </w:t>
      </w:r>
      <w:r>
        <w:t xml:space="preserve">Additional County Forms – </w:t>
      </w:r>
      <w:r w:rsidRPr="005C33D1">
        <w:rPr>
          <w:i/>
          <w:iCs/>
        </w:rPr>
        <w:t>Not applicable in Boulder Co</w:t>
      </w:r>
    </w:p>
    <w:p w14:paraId="2F8E41E6" w14:textId="77777777" w:rsidR="003A5350" w:rsidRPr="00F90EA9" w:rsidRDefault="003A5350" w:rsidP="003A5350">
      <w:pPr>
        <w:pStyle w:val="ListParagraph"/>
        <w:numPr>
          <w:ilvl w:val="0"/>
          <w:numId w:val="10"/>
        </w:numPr>
        <w:rPr>
          <w:rFonts w:asciiTheme="minorHAnsi" w:hAnsiTheme="minorHAnsi" w:cstheme="minorBidi"/>
        </w:rPr>
      </w:pPr>
      <w:r>
        <w:t>Signatures:  throughout the enrollment process there will be places for you to type your name. The description says “</w:t>
      </w:r>
      <w:r w:rsidRPr="00F90EA9">
        <w:rPr>
          <w:shd w:val="clear" w:color="auto" w:fill="FFFFFF"/>
        </w:rPr>
        <w:t xml:space="preserve">Manager Name Certifying Paper Consent”  and this means it is the parent/guardian/manager of the youth or adult agreeing to the signature. </w:t>
      </w:r>
    </w:p>
    <w:p w14:paraId="7F82CED8" w14:textId="77777777" w:rsidR="003A5350" w:rsidRDefault="003A5350" w:rsidP="003A5350">
      <w:pPr>
        <w:pStyle w:val="ListParagraph"/>
        <w:numPr>
          <w:ilvl w:val="0"/>
          <w:numId w:val="10"/>
        </w:numPr>
      </w:pPr>
      <w:r>
        <w:t xml:space="preserve">Fees Paid- please leave this blank and do not check the box at this time. </w:t>
      </w:r>
    </w:p>
    <w:p w14:paraId="584640CF" w14:textId="77777777" w:rsidR="003A5350" w:rsidRDefault="003A5350" w:rsidP="003A5350">
      <w:pPr>
        <w:pStyle w:val="ListParagraph"/>
        <w:numPr>
          <w:ilvl w:val="0"/>
          <w:numId w:val="10"/>
        </w:numPr>
      </w:pPr>
      <w:r>
        <w:t xml:space="preserve">Leader/Adult Volunteer Enrollments: The enrollment process looks different. You will select the projects just like the kids select projects. It will not be designated as a leader project this year, but rather enrollment in a project. </w:t>
      </w:r>
    </w:p>
    <w:p w14:paraId="1A312748" w14:textId="77777777" w:rsidR="00412742" w:rsidRDefault="00412742" w:rsidP="00412742">
      <w:pPr>
        <w:pStyle w:val="ListParagraph"/>
        <w:numPr>
          <w:ilvl w:val="1"/>
          <w:numId w:val="10"/>
        </w:numPr>
        <w:spacing w:after="240" w:line="240" w:lineRule="auto"/>
        <w:contextualSpacing w:val="0"/>
      </w:pPr>
      <w:r>
        <w:t>The State will have more detailed step-by-step for Adults as they have additional details that are crucial in successfully re-enrolling.</w:t>
      </w:r>
    </w:p>
    <w:p w14:paraId="6ABCC614" w14:textId="77777777" w:rsidR="00412742" w:rsidRDefault="00412742" w:rsidP="00412742">
      <w:pPr>
        <w:pStyle w:val="ListParagraph"/>
        <w:numPr>
          <w:ilvl w:val="1"/>
          <w:numId w:val="10"/>
        </w:numPr>
      </w:pPr>
      <w:r w:rsidRPr="00412742">
        <w:rPr>
          <w:b/>
          <w:bCs/>
        </w:rPr>
        <w:t>Adult Profiles without birthdates:</w:t>
      </w:r>
      <w:r>
        <w:t xml:space="preserve"> If for some reason you did not have a birthdate in our old 4Honline system, we will need to update this at the state level. Please let us know if you have challenges and we will work with you. </w:t>
      </w:r>
    </w:p>
    <w:p w14:paraId="6707CDB2" w14:textId="77777777" w:rsidR="003A5350" w:rsidRDefault="003A5350"/>
    <w:p w14:paraId="316B1D1A" w14:textId="77777777" w:rsidR="00412742" w:rsidRDefault="00412742" w:rsidP="00412742">
      <w:pPr>
        <w:pStyle w:val="ListParagraph"/>
      </w:pPr>
      <w:r>
        <w:t xml:space="preserve">For more information and directions on the entire enrollment process, please visit our Boulder County 4-H Enrollment website: </w:t>
      </w:r>
    </w:p>
    <w:p w14:paraId="75483673" w14:textId="77777777" w:rsidR="00412742" w:rsidRDefault="005B0F6D" w:rsidP="00412742">
      <w:pPr>
        <w:pStyle w:val="ListParagraph"/>
      </w:pPr>
      <w:hyperlink r:id="rId10" w:history="1">
        <w:r w:rsidR="00412742" w:rsidRPr="003B1792">
          <w:rPr>
            <w:rStyle w:val="Hyperlink"/>
          </w:rPr>
          <w:t>https://boulder.extension.colostate.edu/4h/enrollment/</w:t>
        </w:r>
      </w:hyperlink>
      <w:r w:rsidR="00412742">
        <w:t xml:space="preserve"> </w:t>
      </w:r>
    </w:p>
    <w:p w14:paraId="6E5DC8F8" w14:textId="77777777" w:rsidR="003A5350" w:rsidRDefault="003A5350"/>
    <w:p w14:paraId="1EF3C137" w14:textId="77777777" w:rsidR="00412742" w:rsidRDefault="00412742"/>
    <w:p w14:paraId="08481CD9" w14:textId="77777777" w:rsidR="00412742" w:rsidRPr="00412742" w:rsidRDefault="00412742" w:rsidP="00412742">
      <w:pPr>
        <w:jc w:val="center"/>
        <w:rPr>
          <w:b/>
          <w:bCs/>
          <w:i/>
          <w:iCs/>
        </w:rPr>
      </w:pPr>
      <w:r w:rsidRPr="00412742">
        <w:rPr>
          <w:b/>
          <w:bCs/>
          <w:i/>
          <w:iCs/>
        </w:rPr>
        <w:t>Specific directions for enrolling through 4Honline are on the following pages.</w:t>
      </w:r>
    </w:p>
    <w:p w14:paraId="51875758" w14:textId="77777777" w:rsidR="004B1A6E" w:rsidRDefault="004B14E2">
      <w:pPr>
        <w:pStyle w:val="Heading1"/>
      </w:pPr>
      <w:bookmarkStart w:id="1" w:name="_uvdnvx2joige" w:colFirst="0" w:colLast="0"/>
      <w:bookmarkEnd w:id="1"/>
      <w:r>
        <w:t>Logging in</w:t>
      </w:r>
      <w:r>
        <w:rPr>
          <w:noProof/>
          <w:lang w:val="en-US"/>
        </w:rPr>
        <w:drawing>
          <wp:anchor distT="114300" distB="114300" distL="114300" distR="114300" simplePos="0" relativeHeight="251658240" behindDoc="0" locked="0" layoutInCell="1" hidden="0" allowOverlap="1" wp14:anchorId="7D9F5CE5" wp14:editId="65BBBE24">
            <wp:simplePos x="0" y="0"/>
            <wp:positionH relativeFrom="column">
              <wp:posOffset>4181475</wp:posOffset>
            </wp:positionH>
            <wp:positionV relativeFrom="paragraph">
              <wp:posOffset>142875</wp:posOffset>
            </wp:positionV>
            <wp:extent cx="2709863" cy="2569090"/>
            <wp:effectExtent l="25400" t="25400" r="25400" b="25400"/>
            <wp:wrapSquare wrapText="bothSides" distT="114300" distB="114300" distL="114300" distR="114300"/>
            <wp:docPr id="6" name="image8.png" descr="Screenshot of 4-H Online 2.0 login"/>
            <wp:cNvGraphicFramePr/>
            <a:graphic xmlns:a="http://schemas.openxmlformats.org/drawingml/2006/main">
              <a:graphicData uri="http://schemas.openxmlformats.org/drawingml/2006/picture">
                <pic:pic xmlns:pic="http://schemas.openxmlformats.org/drawingml/2006/picture">
                  <pic:nvPicPr>
                    <pic:cNvPr id="0" name="image8.png" descr="Screenshot of 4-H Online 2.0 login"/>
                    <pic:cNvPicPr preferRelativeResize="0"/>
                  </pic:nvPicPr>
                  <pic:blipFill>
                    <a:blip r:embed="rId11"/>
                    <a:srcRect/>
                    <a:stretch>
                      <a:fillRect/>
                    </a:stretch>
                  </pic:blipFill>
                  <pic:spPr>
                    <a:xfrm>
                      <a:off x="0" y="0"/>
                      <a:ext cx="2709863" cy="2569090"/>
                    </a:xfrm>
                    <a:prstGeom prst="rect">
                      <a:avLst/>
                    </a:prstGeom>
                    <a:ln w="25400">
                      <a:solidFill>
                        <a:srgbClr val="000000"/>
                      </a:solidFill>
                      <a:prstDash val="solid"/>
                    </a:ln>
                  </pic:spPr>
                </pic:pic>
              </a:graphicData>
            </a:graphic>
          </wp:anchor>
        </w:drawing>
      </w:r>
    </w:p>
    <w:p w14:paraId="502EB2BE" w14:textId="77777777" w:rsidR="004B1A6E" w:rsidRDefault="004B14E2">
      <w:r w:rsidRPr="00543504">
        <w:rPr>
          <w:i/>
        </w:rPr>
        <w:t xml:space="preserve">After </w:t>
      </w:r>
      <w:r w:rsidR="00247B34" w:rsidRPr="00543504">
        <w:rPr>
          <w:i/>
        </w:rPr>
        <w:t>14</w:t>
      </w:r>
      <w:r w:rsidRPr="00543504">
        <w:rPr>
          <w:i/>
        </w:rPr>
        <w:t xml:space="preserve"> years of using 4</w:t>
      </w:r>
      <w:r w:rsidR="00543504" w:rsidRPr="00543504">
        <w:rPr>
          <w:i/>
        </w:rPr>
        <w:t>-</w:t>
      </w:r>
      <w:r w:rsidRPr="00543504">
        <w:rPr>
          <w:i/>
        </w:rPr>
        <w:t>H</w:t>
      </w:r>
      <w:r w:rsidR="00543504" w:rsidRPr="00543504">
        <w:rPr>
          <w:i/>
        </w:rPr>
        <w:t xml:space="preserve"> </w:t>
      </w:r>
      <w:r w:rsidRPr="00543504">
        <w:rPr>
          <w:i/>
        </w:rPr>
        <w:t xml:space="preserve">Online, </w:t>
      </w:r>
      <w:r w:rsidR="00A85DE7" w:rsidRPr="00543504">
        <w:rPr>
          <w:i/>
        </w:rPr>
        <w:t xml:space="preserve">Colorado </w:t>
      </w:r>
      <w:r w:rsidRPr="00543504">
        <w:rPr>
          <w:i/>
        </w:rPr>
        <w:t xml:space="preserve">4-H is transitioning to version 2.0 </w:t>
      </w:r>
      <w:r w:rsidR="00EA56AA">
        <w:rPr>
          <w:i/>
        </w:rPr>
        <w:t xml:space="preserve">(mobile friendly) </w:t>
      </w:r>
      <w:r w:rsidRPr="00543504">
        <w:rPr>
          <w:i/>
        </w:rPr>
        <w:t xml:space="preserve">for the 2020-2021 </w:t>
      </w:r>
      <w:r w:rsidR="00DA17B6">
        <w:rPr>
          <w:i/>
        </w:rPr>
        <w:t xml:space="preserve">4-H </w:t>
      </w:r>
      <w:r w:rsidRPr="00543504">
        <w:rPr>
          <w:i/>
        </w:rPr>
        <w:t>enrollment year</w:t>
      </w:r>
      <w:r w:rsidR="00543504" w:rsidRPr="00543504">
        <w:rPr>
          <w:i/>
        </w:rPr>
        <w:t>!</w:t>
      </w:r>
      <w:r w:rsidRPr="00543504">
        <w:rPr>
          <w:i/>
        </w:rPr>
        <w:t xml:space="preserve"> </w:t>
      </w:r>
      <w:r w:rsidR="00A85DE7" w:rsidRPr="00543504">
        <w:rPr>
          <w:i/>
        </w:rPr>
        <w:t>Things are going to look very different and we thank you for your patience during this transition time</w:t>
      </w:r>
      <w:r w:rsidR="00543504" w:rsidRPr="00543504">
        <w:rPr>
          <w:i/>
        </w:rPr>
        <w:t xml:space="preserve"> as many features are still underway</w:t>
      </w:r>
      <w:r w:rsidR="00A85DE7">
        <w:t>.</w:t>
      </w:r>
      <w:r w:rsidR="00543504">
        <w:t xml:space="preserve"> </w:t>
      </w:r>
    </w:p>
    <w:p w14:paraId="2A8C12D1" w14:textId="77777777" w:rsidR="004B1A6E" w:rsidRDefault="004B1A6E"/>
    <w:p w14:paraId="5ABAB610" w14:textId="77777777" w:rsidR="004B1A6E" w:rsidRPr="00412742" w:rsidRDefault="004B14E2">
      <w:pPr>
        <w:numPr>
          <w:ilvl w:val="0"/>
          <w:numId w:val="2"/>
        </w:numPr>
      </w:pPr>
      <w:r>
        <w:t>To get started, go to</w:t>
      </w:r>
      <w:r w:rsidR="00B4461B">
        <w:t xml:space="preserve"> our URL: </w:t>
      </w:r>
      <w:hyperlink r:id="rId12">
        <w:r w:rsidR="00B4461B">
          <w:rPr>
            <w:color w:val="1155CC"/>
            <w:u w:val="single"/>
          </w:rPr>
          <w:t>co.4honline.com</w:t>
        </w:r>
      </w:hyperlink>
    </w:p>
    <w:p w14:paraId="47E7715C" w14:textId="77777777" w:rsidR="00412742" w:rsidRPr="00412742" w:rsidRDefault="00412742">
      <w:pPr>
        <w:numPr>
          <w:ilvl w:val="0"/>
          <w:numId w:val="2"/>
        </w:numPr>
        <w:rPr>
          <w:highlight w:val="yellow"/>
        </w:rPr>
      </w:pPr>
      <w:r w:rsidRPr="00412742">
        <w:rPr>
          <w:highlight w:val="yellow"/>
          <w:u w:val="single"/>
        </w:rPr>
        <w:t>DO NOT USE INTERNET EXPLORER AS IT IS NOT SUPPORTED</w:t>
      </w:r>
    </w:p>
    <w:p w14:paraId="14F49F54" w14:textId="77777777" w:rsidR="004B1A6E" w:rsidRDefault="004B14E2">
      <w:pPr>
        <w:pStyle w:val="Heading2"/>
      </w:pPr>
      <w:bookmarkStart w:id="2" w:name="_od0kq938f2g3" w:colFirst="0" w:colLast="0"/>
      <w:bookmarkEnd w:id="2"/>
      <w:r w:rsidRPr="0089423B">
        <w:rPr>
          <w:color w:val="E36C0A" w:themeColor="accent6" w:themeShade="BF"/>
        </w:rPr>
        <w:t xml:space="preserve">4-H families that are </w:t>
      </w:r>
      <w:r w:rsidRPr="00543504">
        <w:rPr>
          <w:color w:val="E36C0A" w:themeColor="accent6" w:themeShade="BF"/>
          <w:u w:val="single"/>
        </w:rPr>
        <w:t>re-enrolling</w:t>
      </w:r>
    </w:p>
    <w:p w14:paraId="0791293E" w14:textId="77777777" w:rsidR="004B1A6E" w:rsidRDefault="004B14E2" w:rsidP="00543504">
      <w:pPr>
        <w:numPr>
          <w:ilvl w:val="0"/>
          <w:numId w:val="1"/>
        </w:numPr>
      </w:pPr>
      <w:r>
        <w:t>Enter the email address and password that you previously used in 4</w:t>
      </w:r>
      <w:r w:rsidR="00543504">
        <w:t>-</w:t>
      </w:r>
      <w:r>
        <w:t>H</w:t>
      </w:r>
      <w:r w:rsidR="00543504">
        <w:t xml:space="preserve"> </w:t>
      </w:r>
      <w:r>
        <w:t>Online to "Sign in". (Click</w:t>
      </w:r>
      <w:r w:rsidRPr="00543504">
        <w:rPr>
          <w:b/>
        </w:rPr>
        <w:t xml:space="preserve"> "Reset password"</w:t>
      </w:r>
      <w:r>
        <w:t xml:space="preserve"> if your password is not working)</w:t>
      </w:r>
    </w:p>
    <w:p w14:paraId="66E7ED30" w14:textId="77777777" w:rsidR="0089423B" w:rsidRPr="0089423B" w:rsidRDefault="0089423B">
      <w:pPr>
        <w:numPr>
          <w:ilvl w:val="0"/>
          <w:numId w:val="1"/>
        </w:numPr>
      </w:pPr>
      <w:r w:rsidRPr="0089423B">
        <w:t>4HOnline 2.0 has higher password standards, so it’s possible that your password is too short or requires additional security.</w:t>
      </w:r>
    </w:p>
    <w:p w14:paraId="6A833715" w14:textId="77777777" w:rsidR="004B1A6E" w:rsidRPr="0089423B" w:rsidRDefault="004B14E2">
      <w:pPr>
        <w:pStyle w:val="Heading2"/>
        <w:rPr>
          <w:color w:val="E36C0A" w:themeColor="accent6" w:themeShade="BF"/>
        </w:rPr>
      </w:pPr>
      <w:bookmarkStart w:id="3" w:name="_5re6u793zimx" w:colFirst="0" w:colLast="0"/>
      <w:bookmarkEnd w:id="3"/>
      <w:r w:rsidRPr="0089423B">
        <w:rPr>
          <w:color w:val="E36C0A" w:themeColor="accent6" w:themeShade="BF"/>
        </w:rPr>
        <w:t xml:space="preserve">4-H families enrolling for the </w:t>
      </w:r>
      <w:r w:rsidRPr="00543504">
        <w:rPr>
          <w:color w:val="E36C0A" w:themeColor="accent6" w:themeShade="BF"/>
          <w:u w:val="single"/>
        </w:rPr>
        <w:t>first time</w:t>
      </w:r>
    </w:p>
    <w:p w14:paraId="46E50901" w14:textId="77777777" w:rsidR="00543504" w:rsidRDefault="00543504">
      <w:pPr>
        <w:numPr>
          <w:ilvl w:val="0"/>
          <w:numId w:val="3"/>
        </w:numPr>
      </w:pPr>
      <w:r>
        <w:t xml:space="preserve">Be sure to contact your </w:t>
      </w:r>
      <w:hyperlink r:id="rId13" w:history="1">
        <w:r w:rsidRPr="00543504">
          <w:rPr>
            <w:rStyle w:val="Hyperlink"/>
          </w:rPr>
          <w:t>local county extension</w:t>
        </w:r>
      </w:hyperlink>
      <w:r>
        <w:t xml:space="preserve"> office prior to beginning your online enrollment.</w:t>
      </w:r>
    </w:p>
    <w:p w14:paraId="5B97462D" w14:textId="77777777" w:rsidR="004B1A6E" w:rsidRDefault="004B14E2">
      <w:pPr>
        <w:numPr>
          <w:ilvl w:val="0"/>
          <w:numId w:val="3"/>
        </w:numPr>
      </w:pPr>
      <w:r>
        <w:t xml:space="preserve">Click the link “Don’t have an account?” </w:t>
      </w:r>
    </w:p>
    <w:p w14:paraId="556C0BE1" w14:textId="77777777" w:rsidR="004B1A6E" w:rsidRDefault="004B14E2">
      <w:pPr>
        <w:numPr>
          <w:ilvl w:val="0"/>
          <w:numId w:val="4"/>
        </w:numPr>
      </w:pPr>
      <w:r>
        <w:t>Select "</w:t>
      </w:r>
      <w:r w:rsidR="0089423B">
        <w:t>Colorado</w:t>
      </w:r>
      <w:r>
        <w:t>" and then “</w:t>
      </w:r>
      <w:r w:rsidR="0089423B">
        <w:t>Colorado</w:t>
      </w:r>
      <w:r>
        <w:t xml:space="preserve"> 4-H Youth Development”.</w:t>
      </w:r>
    </w:p>
    <w:p w14:paraId="2D10A748" w14:textId="77777777" w:rsidR="004B1A6E" w:rsidRDefault="004B14E2">
      <w:pPr>
        <w:numPr>
          <w:ilvl w:val="0"/>
          <w:numId w:val="4"/>
        </w:numPr>
      </w:pPr>
      <w:r>
        <w:t>Select the county</w:t>
      </w:r>
    </w:p>
    <w:p w14:paraId="72EE4840" w14:textId="77777777" w:rsidR="004B1A6E" w:rsidRDefault="004B14E2">
      <w:pPr>
        <w:numPr>
          <w:ilvl w:val="0"/>
          <w:numId w:val="4"/>
        </w:numPr>
      </w:pPr>
      <w:r>
        <w:t>Enter your family’s contact information and set a password.</w:t>
      </w:r>
    </w:p>
    <w:p w14:paraId="3A56A9F3" w14:textId="77777777" w:rsidR="004B1A6E" w:rsidRDefault="004B14E2">
      <w:pPr>
        <w:numPr>
          <w:ilvl w:val="0"/>
          <w:numId w:val="4"/>
        </w:numPr>
      </w:pPr>
      <w:r>
        <w:t>Click "Create Account"</w:t>
      </w:r>
    </w:p>
    <w:p w14:paraId="29C29BEE" w14:textId="77777777" w:rsidR="004B1A6E" w:rsidRDefault="004B14E2">
      <w:pPr>
        <w:numPr>
          <w:ilvl w:val="0"/>
          <w:numId w:val="4"/>
        </w:numPr>
      </w:pPr>
      <w:r>
        <w:t xml:space="preserve">Enter your family’s address information and click Verify. </w:t>
      </w:r>
    </w:p>
    <w:p w14:paraId="29E4CC55" w14:textId="77777777" w:rsidR="004B1A6E" w:rsidRPr="0089423B" w:rsidRDefault="004B14E2">
      <w:pPr>
        <w:pStyle w:val="Heading2"/>
        <w:rPr>
          <w:color w:val="E36C0A" w:themeColor="accent6" w:themeShade="BF"/>
        </w:rPr>
      </w:pPr>
      <w:bookmarkStart w:id="4" w:name="_h7btutie2rr1" w:colFirst="0" w:colLast="0"/>
      <w:bookmarkEnd w:id="4"/>
      <w:r w:rsidRPr="0089423B">
        <w:rPr>
          <w:color w:val="E36C0A" w:themeColor="accent6" w:themeShade="BF"/>
        </w:rPr>
        <w:t>Login troubleshooting</w:t>
      </w:r>
    </w:p>
    <w:p w14:paraId="497FAEAC" w14:textId="77777777" w:rsidR="004B1A6E" w:rsidRDefault="004B14E2">
      <w:r>
        <w:t>If you have previously created a 4-H Online account, 4-H Online will prevent you from creating a new account based on your email address, mailing address and/or phone number. This can sometimes be resolved with the on-screen prompts, other times staff assistance may be needed:</w:t>
      </w:r>
    </w:p>
    <w:p w14:paraId="425CD580" w14:textId="77777777" w:rsidR="004B1A6E" w:rsidRDefault="004B14E2" w:rsidP="00D65530">
      <w:pPr>
        <w:numPr>
          <w:ilvl w:val="0"/>
          <w:numId w:val="4"/>
        </w:numPr>
      </w:pPr>
      <w:r>
        <w:t xml:space="preserve">Contact your </w:t>
      </w:r>
      <w:hyperlink r:id="rId14">
        <w:r>
          <w:rPr>
            <w:color w:val="1155CC"/>
            <w:u w:val="single"/>
          </w:rPr>
          <w:t>local extension staff</w:t>
        </w:r>
      </w:hyperlink>
      <w:bookmarkStart w:id="5" w:name="_8l85hxaf7rr" w:colFirst="0" w:colLast="0"/>
      <w:bookmarkEnd w:id="5"/>
      <w:r>
        <w:br w:type="page"/>
      </w:r>
    </w:p>
    <w:bookmarkStart w:id="6" w:name="_2gn4vs2nnmnr" w:colFirst="0" w:colLast="0"/>
    <w:bookmarkEnd w:id="6"/>
    <w:p w14:paraId="7E77613E" w14:textId="77777777" w:rsidR="004B1A6E" w:rsidRDefault="00273256" w:rsidP="00273256">
      <w:pPr>
        <w:pStyle w:val="Heading1"/>
      </w:pPr>
      <w:r>
        <w:rPr>
          <w:noProof/>
          <w:lang w:val="en-US"/>
        </w:rPr>
        <w:lastRenderedPageBreak/>
        <mc:AlternateContent>
          <mc:Choice Requires="wps">
            <w:drawing>
              <wp:anchor distT="0" distB="0" distL="114300" distR="114300" simplePos="0" relativeHeight="251657215" behindDoc="1" locked="0" layoutInCell="1" allowOverlap="1" wp14:anchorId="6E7A5C24" wp14:editId="672DD4F3">
                <wp:simplePos x="0" y="0"/>
                <wp:positionH relativeFrom="page">
                  <wp:align>center</wp:align>
                </wp:positionH>
                <wp:positionV relativeFrom="paragraph">
                  <wp:posOffset>-87300</wp:posOffset>
                </wp:positionV>
                <wp:extent cx="6934809" cy="1397204"/>
                <wp:effectExtent l="57150" t="38100" r="76200" b="88900"/>
                <wp:wrapNone/>
                <wp:docPr id="7" name="Rectangle 7"/>
                <wp:cNvGraphicFramePr/>
                <a:graphic xmlns:a="http://schemas.openxmlformats.org/drawingml/2006/main">
                  <a:graphicData uri="http://schemas.microsoft.com/office/word/2010/wordprocessingShape">
                    <wps:wsp>
                      <wps:cNvSpPr/>
                      <wps:spPr>
                        <a:xfrm>
                          <a:off x="0" y="0"/>
                          <a:ext cx="6934809" cy="1397204"/>
                        </a:xfrm>
                        <a:prstGeom prst="rect">
                          <a:avLst/>
                        </a:prstGeom>
                        <a:solidFill>
                          <a:schemeClr val="bg1"/>
                        </a:solidFill>
                        <a:ln w="381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54547" id="Rectangle 7" o:spid="_x0000_s1026" style="position:absolute;margin-left:0;margin-top:-6.85pt;width:546.05pt;height:110pt;z-index:-251659265;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" fillcolor="white [3212]" strokecolor="black [3213]" strokeweight="3pt">
                <v:shadow on="t" color="black" opacity="22937f" origin=",.5" offset="0,.63889mm"/>
                <w10:wrap anchorx="page"/>
              </v:rect>
            </w:pict>
          </mc:Fallback>
        </mc:AlternateContent>
      </w:r>
      <w:r w:rsidR="004B14E2">
        <w:t xml:space="preserve">Helpful </w:t>
      </w:r>
      <w:r>
        <w:t>h</w:t>
      </w:r>
      <w:r w:rsidR="004B14E2">
        <w:t>int</w:t>
      </w:r>
      <w:r>
        <w:t>s: L</w:t>
      </w:r>
      <w:r w:rsidR="004B14E2">
        <w:t>ook for the buttons</w:t>
      </w:r>
      <w:r>
        <w:t>!</w:t>
      </w:r>
      <w:r>
        <w:rPr>
          <w:noProof/>
          <w:lang w:val="en-US"/>
        </w:rPr>
        <w:drawing>
          <wp:inline distT="0" distB="0" distL="0" distR="0" wp14:anchorId="644F627D" wp14:editId="54824B0C">
            <wp:extent cx="1400360" cy="671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ons.PNG"/>
                    <pic:cNvPicPr/>
                  </pic:nvPicPr>
                  <pic:blipFill>
                    <a:blip r:embed="rId15">
                      <a:extLst>
                        <a:ext uri="{28A0092B-C50C-407E-A947-70E740481C1C}">
                          <a14:useLocalDpi xmlns:a14="http://schemas.microsoft.com/office/drawing/2010/main" val="0"/>
                        </a:ext>
                      </a:extLst>
                    </a:blip>
                    <a:stretch>
                      <a:fillRect/>
                    </a:stretch>
                  </pic:blipFill>
                  <pic:spPr>
                    <a:xfrm>
                      <a:off x="0" y="0"/>
                      <a:ext cx="1421386" cy="681685"/>
                    </a:xfrm>
                    <a:prstGeom prst="rect">
                      <a:avLst/>
                    </a:prstGeom>
                  </pic:spPr>
                </pic:pic>
              </a:graphicData>
            </a:graphic>
          </wp:inline>
        </w:drawing>
      </w:r>
    </w:p>
    <w:p w14:paraId="44DA8E3F" w14:textId="77777777" w:rsidR="004B1A6E" w:rsidRDefault="004B14E2" w:rsidP="00273256">
      <w:r>
        <w:t xml:space="preserve">Throughout the enrollment process, look for the </w:t>
      </w:r>
      <w:r w:rsidRPr="00273256">
        <w:rPr>
          <w:b/>
          <w:color w:val="4F81BD" w:themeColor="accent1"/>
        </w:rPr>
        <w:t>Blue</w:t>
      </w:r>
      <w:r>
        <w:t xml:space="preserve"> buttons to proceed, and ultimately, the </w:t>
      </w:r>
      <w:r w:rsidRPr="00273256">
        <w:rPr>
          <w:b/>
          <w:color w:val="92D050"/>
        </w:rPr>
        <w:t>Green</w:t>
      </w:r>
      <w:r>
        <w:t xml:space="preserve"> button to </w:t>
      </w:r>
      <w:r w:rsidR="00273256">
        <w:t>‘submit’</w:t>
      </w:r>
      <w:r>
        <w:t>.</w:t>
      </w:r>
    </w:p>
    <w:p w14:paraId="0F8FD125" w14:textId="77777777" w:rsidR="004B1A6E" w:rsidRDefault="004B1A6E"/>
    <w:p w14:paraId="1B572C25" w14:textId="77777777" w:rsidR="004B1A6E" w:rsidRDefault="004B1A6E"/>
    <w:p w14:paraId="7A4547A7" w14:textId="77777777" w:rsidR="004B1A6E" w:rsidRDefault="004B14E2">
      <w:pPr>
        <w:pStyle w:val="Heading1"/>
      </w:pPr>
      <w:bookmarkStart w:id="7" w:name="_j5ko2f81owpp" w:colFirst="0" w:colLast="0"/>
      <w:bookmarkEnd w:id="7"/>
      <w:r>
        <w:t>Re-enrolling previous 4-H youth members</w:t>
      </w:r>
      <w:r>
        <w:rPr>
          <w:noProof/>
          <w:lang w:val="en-US"/>
        </w:rPr>
        <w:drawing>
          <wp:anchor distT="114300" distB="114300" distL="114300" distR="114300" simplePos="0" relativeHeight="251660288" behindDoc="0" locked="0" layoutInCell="1" hidden="0" allowOverlap="1" wp14:anchorId="2585EBF2" wp14:editId="1DB95B90">
            <wp:simplePos x="0" y="0"/>
            <wp:positionH relativeFrom="column">
              <wp:posOffset>5029200</wp:posOffset>
            </wp:positionH>
            <wp:positionV relativeFrom="paragraph">
              <wp:posOffset>114300</wp:posOffset>
            </wp:positionV>
            <wp:extent cx="1719263" cy="1793654"/>
            <wp:effectExtent l="25400" t="25400" r="25400" b="25400"/>
            <wp:wrapSquare wrapText="bothSides" distT="114300" distB="114300" distL="114300" distR="114300"/>
            <wp:docPr id="4" name="image4.png" descr="Screenshot of Members menu item"/>
            <wp:cNvGraphicFramePr/>
            <a:graphic xmlns:a="http://schemas.openxmlformats.org/drawingml/2006/main">
              <a:graphicData uri="http://schemas.openxmlformats.org/drawingml/2006/picture">
                <pic:pic xmlns:pic="http://schemas.openxmlformats.org/drawingml/2006/picture">
                  <pic:nvPicPr>
                    <pic:cNvPr id="0" name="image4.png" descr="Screenshot of Members menu item"/>
                    <pic:cNvPicPr preferRelativeResize="0"/>
                  </pic:nvPicPr>
                  <pic:blipFill>
                    <a:blip r:embed="rId16"/>
                    <a:srcRect/>
                    <a:stretch>
                      <a:fillRect/>
                    </a:stretch>
                  </pic:blipFill>
                  <pic:spPr>
                    <a:xfrm>
                      <a:off x="0" y="0"/>
                      <a:ext cx="1719263" cy="1793654"/>
                    </a:xfrm>
                    <a:prstGeom prst="rect">
                      <a:avLst/>
                    </a:prstGeom>
                    <a:ln w="25400">
                      <a:solidFill>
                        <a:srgbClr val="000000"/>
                      </a:solidFill>
                      <a:prstDash val="solid"/>
                    </a:ln>
                  </pic:spPr>
                </pic:pic>
              </a:graphicData>
            </a:graphic>
          </wp:anchor>
        </w:drawing>
      </w:r>
    </w:p>
    <w:p w14:paraId="4EDAC50F" w14:textId="77777777" w:rsidR="004B1A6E" w:rsidRDefault="004B14E2">
      <w:pPr>
        <w:numPr>
          <w:ilvl w:val="0"/>
          <w:numId w:val="6"/>
        </w:numPr>
      </w:pPr>
      <w:r>
        <w:t xml:space="preserve">Click on </w:t>
      </w:r>
      <w:r w:rsidRPr="00542A33">
        <w:rPr>
          <w:b/>
          <w:color w:val="000000" w:themeColor="text1"/>
        </w:rPr>
        <w:t xml:space="preserve">"Member List" </w:t>
      </w:r>
      <w:r>
        <w:t xml:space="preserve">to see existing member records. </w:t>
      </w:r>
    </w:p>
    <w:p w14:paraId="39C69FCD" w14:textId="77777777" w:rsidR="004B1A6E" w:rsidRDefault="004B14E2">
      <w:pPr>
        <w:numPr>
          <w:ilvl w:val="0"/>
          <w:numId w:val="6"/>
        </w:numPr>
      </w:pPr>
      <w:r>
        <w:t>Click “</w:t>
      </w:r>
      <w:r w:rsidRPr="00542A33">
        <w:rPr>
          <w:b/>
          <w:color w:val="4F81BD" w:themeColor="accent1"/>
        </w:rPr>
        <w:t>Enroll Now</w:t>
      </w:r>
      <w:r>
        <w:t>” for the member you're re-enrolling.</w:t>
      </w:r>
    </w:p>
    <w:p w14:paraId="13ED3CAA" w14:textId="77777777" w:rsidR="004B1A6E" w:rsidRDefault="004B14E2">
      <w:pPr>
        <w:numPr>
          <w:ilvl w:val="0"/>
          <w:numId w:val="6"/>
        </w:numPr>
      </w:pPr>
      <w:r>
        <w:t xml:space="preserve">Select the member’s current school Grade, click </w:t>
      </w:r>
      <w:r w:rsidRPr="00542A33">
        <w:rPr>
          <w:b/>
          <w:color w:val="4F81BD" w:themeColor="accent1"/>
        </w:rPr>
        <w:t>Next</w:t>
      </w:r>
      <w:r>
        <w:t xml:space="preserve"> and then Enroll.</w:t>
      </w:r>
    </w:p>
    <w:p w14:paraId="0F3CFA49" w14:textId="77777777" w:rsidR="004B1A6E" w:rsidRDefault="004B14E2">
      <w:pPr>
        <w:numPr>
          <w:ilvl w:val="0"/>
          <w:numId w:val="6"/>
        </w:numPr>
      </w:pPr>
      <w:r>
        <w:t>Proceed through the next several screens to complete enrollment</w:t>
      </w:r>
      <w:r w:rsidR="00203D50" w:rsidRPr="00203D50">
        <w:rPr>
          <w:b/>
          <w:color w:val="FF0000"/>
        </w:rPr>
        <w:t>*</w:t>
      </w:r>
      <w:r>
        <w:t>.</w:t>
      </w:r>
    </w:p>
    <w:p w14:paraId="315A82A9" w14:textId="77777777" w:rsidR="004B1A6E" w:rsidRDefault="004B1A6E">
      <w:pPr>
        <w:ind w:left="720"/>
      </w:pPr>
    </w:p>
    <w:p w14:paraId="78535373" w14:textId="77777777" w:rsidR="004B1A6E" w:rsidRDefault="004B14E2">
      <w:pPr>
        <w:pStyle w:val="Heading1"/>
      </w:pPr>
      <w:bookmarkStart w:id="8" w:name="_bnlbk19z8rdx" w:colFirst="0" w:colLast="0"/>
      <w:bookmarkEnd w:id="8"/>
      <w:r>
        <w:t>Enrolling new 4-H youth members</w:t>
      </w:r>
    </w:p>
    <w:p w14:paraId="2FB55C9D" w14:textId="77777777" w:rsidR="004B1A6E" w:rsidRPr="0089423B" w:rsidRDefault="004B14E2">
      <w:pPr>
        <w:pStyle w:val="Heading2"/>
        <w:rPr>
          <w:color w:val="E36C0A" w:themeColor="accent6" w:themeShade="BF"/>
        </w:rPr>
      </w:pPr>
      <w:bookmarkStart w:id="9" w:name="_v9zcp2z514ax" w:colFirst="0" w:colLast="0"/>
      <w:bookmarkEnd w:id="9"/>
      <w:r w:rsidRPr="0089423B">
        <w:rPr>
          <w:color w:val="E36C0A" w:themeColor="accent6" w:themeShade="BF"/>
        </w:rPr>
        <w:t>Step 1 - create a Member Profile</w:t>
      </w:r>
      <w:r w:rsidRPr="0089423B">
        <w:rPr>
          <w:noProof/>
          <w:color w:val="E36C0A" w:themeColor="accent6" w:themeShade="BF"/>
          <w:lang w:val="en-US"/>
        </w:rPr>
        <w:drawing>
          <wp:anchor distT="114300" distB="114300" distL="114300" distR="114300" simplePos="0" relativeHeight="251661312" behindDoc="0" locked="0" layoutInCell="1" hidden="0" allowOverlap="1" wp14:anchorId="6AFA6313" wp14:editId="22B7BFD9">
            <wp:simplePos x="0" y="0"/>
            <wp:positionH relativeFrom="column">
              <wp:posOffset>4962525</wp:posOffset>
            </wp:positionH>
            <wp:positionV relativeFrom="paragraph">
              <wp:posOffset>183841</wp:posOffset>
            </wp:positionV>
            <wp:extent cx="1790700" cy="721034"/>
            <wp:effectExtent l="25400" t="25400" r="25400" b="25400"/>
            <wp:wrapSquare wrapText="bothSides" distT="114300" distB="114300" distL="114300" distR="114300"/>
            <wp:docPr id="3" name="image2.png" descr="Screenshot of Add Member button"/>
            <wp:cNvGraphicFramePr/>
            <a:graphic xmlns:a="http://schemas.openxmlformats.org/drawingml/2006/main">
              <a:graphicData uri="http://schemas.openxmlformats.org/drawingml/2006/picture">
                <pic:pic xmlns:pic="http://schemas.openxmlformats.org/drawingml/2006/picture">
                  <pic:nvPicPr>
                    <pic:cNvPr id="0" name="image2.png" descr="Screenshot of Add Member button"/>
                    <pic:cNvPicPr preferRelativeResize="0"/>
                  </pic:nvPicPr>
                  <pic:blipFill>
                    <a:blip r:embed="rId17"/>
                    <a:srcRect/>
                    <a:stretch>
                      <a:fillRect/>
                    </a:stretch>
                  </pic:blipFill>
                  <pic:spPr>
                    <a:xfrm>
                      <a:off x="0" y="0"/>
                      <a:ext cx="1790700" cy="721034"/>
                    </a:xfrm>
                    <a:prstGeom prst="rect">
                      <a:avLst/>
                    </a:prstGeom>
                    <a:ln w="25400">
                      <a:solidFill>
                        <a:srgbClr val="000000"/>
                      </a:solidFill>
                      <a:prstDash val="solid"/>
                    </a:ln>
                  </pic:spPr>
                </pic:pic>
              </a:graphicData>
            </a:graphic>
          </wp:anchor>
        </w:drawing>
      </w:r>
    </w:p>
    <w:p w14:paraId="5BAEB3FF" w14:textId="77777777" w:rsidR="004B1A6E" w:rsidRDefault="004B14E2">
      <w:pPr>
        <w:numPr>
          <w:ilvl w:val="0"/>
          <w:numId w:val="7"/>
        </w:numPr>
      </w:pPr>
      <w:r>
        <w:t>Click "Add Member"</w:t>
      </w:r>
    </w:p>
    <w:p w14:paraId="583C29FB" w14:textId="77777777" w:rsidR="004B1A6E" w:rsidRDefault="004B14E2">
      <w:pPr>
        <w:numPr>
          <w:ilvl w:val="0"/>
          <w:numId w:val="7"/>
        </w:numPr>
      </w:pPr>
      <w:r>
        <w:t>Click on the "4-H" program and then "Next"</w:t>
      </w:r>
    </w:p>
    <w:p w14:paraId="1723750D" w14:textId="77777777" w:rsidR="004B1A6E" w:rsidRDefault="004B14E2">
      <w:pPr>
        <w:numPr>
          <w:ilvl w:val="0"/>
          <w:numId w:val="7"/>
        </w:numPr>
      </w:pPr>
      <w:r>
        <w:t xml:space="preserve">Enter the requested information on the next screens to create the new member's profile. </w:t>
      </w:r>
    </w:p>
    <w:p w14:paraId="464E38A8" w14:textId="77777777" w:rsidR="004B1A6E" w:rsidRDefault="004B14E2">
      <w:pPr>
        <w:numPr>
          <w:ilvl w:val="1"/>
          <w:numId w:val="7"/>
        </w:numPr>
      </w:pPr>
      <w:r>
        <w:t>This profile will remain in place for all future enrollments and event registrations.</w:t>
      </w:r>
    </w:p>
    <w:p w14:paraId="41E06311" w14:textId="77777777" w:rsidR="004B1A6E" w:rsidRDefault="004B14E2">
      <w:pPr>
        <w:numPr>
          <w:ilvl w:val="0"/>
          <w:numId w:val="7"/>
        </w:numPr>
      </w:pPr>
      <w:r>
        <w:t>Click on "I want to join 4-H as a New or Returning 4-H Member", then Finish</w:t>
      </w:r>
    </w:p>
    <w:p w14:paraId="58455B71" w14:textId="77777777" w:rsidR="004B1A6E" w:rsidRPr="0089423B" w:rsidRDefault="004B14E2">
      <w:pPr>
        <w:pStyle w:val="Heading2"/>
        <w:rPr>
          <w:color w:val="E36C0A" w:themeColor="accent6" w:themeShade="BF"/>
        </w:rPr>
      </w:pPr>
      <w:bookmarkStart w:id="10" w:name="_2891jy5x1p0s" w:colFirst="0" w:colLast="0"/>
      <w:bookmarkEnd w:id="10"/>
      <w:r w:rsidRPr="0089423B">
        <w:rPr>
          <w:color w:val="E36C0A" w:themeColor="accent6" w:themeShade="BF"/>
        </w:rPr>
        <w:t>Step 2 - enroll in the current 4-H year</w:t>
      </w:r>
    </w:p>
    <w:p w14:paraId="77D1D6D6" w14:textId="77777777" w:rsidR="004B1A6E" w:rsidRDefault="004B14E2">
      <w:pPr>
        <w:rPr>
          <w:b/>
          <w:color w:val="FF0000"/>
        </w:rPr>
      </w:pPr>
      <w:r>
        <w:t>With the member's profile created, proceed through the next several screens to complete enrollment.</w:t>
      </w:r>
      <w:r w:rsidR="00203D50" w:rsidRPr="00203D50">
        <w:rPr>
          <w:b/>
          <w:color w:val="FF0000"/>
        </w:rPr>
        <w:t>*</w:t>
      </w:r>
      <w:r w:rsidR="00BA06FF">
        <w:rPr>
          <w:b/>
          <w:color w:val="FF0000"/>
        </w:rPr>
        <w:br/>
      </w:r>
      <w:r w:rsidR="00BA06FF">
        <w:rPr>
          <w:b/>
          <w:color w:val="FF0000"/>
        </w:rPr>
        <w:br/>
      </w:r>
      <w:r w:rsidR="00BA06FF">
        <w:rPr>
          <w:b/>
          <w:color w:val="FF0000"/>
        </w:rPr>
        <w:br/>
      </w:r>
      <w:r w:rsidR="00BA06FF">
        <w:rPr>
          <w:b/>
          <w:color w:val="FF0000"/>
        </w:rPr>
        <w:br/>
      </w:r>
      <w:r w:rsidR="00BA06FF">
        <w:rPr>
          <w:b/>
          <w:color w:val="FF0000"/>
        </w:rPr>
        <w:br/>
      </w:r>
    </w:p>
    <w:p w14:paraId="482BD94F" w14:textId="77777777" w:rsidR="00203D50" w:rsidRDefault="00203D50">
      <w:pPr>
        <w:rPr>
          <w:b/>
          <w:color w:val="FF0000"/>
        </w:rPr>
      </w:pPr>
    </w:p>
    <w:p w14:paraId="553C986B" w14:textId="77777777" w:rsidR="00203D50" w:rsidRDefault="00203D50">
      <w:r w:rsidRPr="003F29EA">
        <w:rPr>
          <w:b/>
          <w:color w:val="FF0000"/>
          <w:sz w:val="32"/>
          <w:szCs w:val="32"/>
        </w:rPr>
        <w:lastRenderedPageBreak/>
        <w:t xml:space="preserve">* </w:t>
      </w:r>
      <w:r w:rsidRPr="003F29EA">
        <w:rPr>
          <w:b/>
          <w:color w:val="E36C0A" w:themeColor="accent6" w:themeShade="BF"/>
          <w:sz w:val="32"/>
          <w:szCs w:val="32"/>
        </w:rPr>
        <w:t>NOTE:</w:t>
      </w:r>
      <w:r w:rsidR="00183D76" w:rsidRPr="003F29EA">
        <w:rPr>
          <w:b/>
          <w:color w:val="E36C0A" w:themeColor="accent6" w:themeShade="BF"/>
          <w:sz w:val="32"/>
          <w:szCs w:val="32"/>
        </w:rPr>
        <w:t xml:space="preserve"> Additional Information Tips for Enrolling</w:t>
      </w:r>
      <w:r>
        <w:rPr>
          <w:b/>
          <w:color w:val="FF0000"/>
        </w:rPr>
        <w:br/>
      </w:r>
      <w:r>
        <w:rPr>
          <w:noProof/>
          <w:lang w:val="en-US"/>
        </w:rPr>
        <w:drawing>
          <wp:inline distT="0" distB="0" distL="0" distR="0" wp14:anchorId="7E47A9B1" wp14:editId="1E45DE8B">
            <wp:extent cx="3539266" cy="849424"/>
            <wp:effectExtent l="0" t="0" r="444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7205" cy="868129"/>
                    </a:xfrm>
                    <a:prstGeom prst="rect">
                      <a:avLst/>
                    </a:prstGeom>
                  </pic:spPr>
                </pic:pic>
              </a:graphicData>
            </a:graphic>
          </wp:inline>
        </w:drawing>
      </w:r>
      <w:r w:rsidR="00183D76">
        <w:rPr>
          <w:b/>
          <w:color w:val="E36C0A" w:themeColor="accent6" w:themeShade="BF"/>
        </w:rPr>
        <w:br/>
      </w:r>
      <w:r w:rsidR="00183D76" w:rsidRPr="00183D76">
        <w:rPr>
          <w:b/>
          <w:color w:val="4F81BD" w:themeColor="accent1"/>
        </w:rPr>
        <w:t>View</w:t>
      </w:r>
      <w:r w:rsidR="00183D76">
        <w:rPr>
          <w:b/>
          <w:color w:val="E36C0A" w:themeColor="accent6" w:themeShade="BF"/>
        </w:rPr>
        <w:t xml:space="preserve"> </w:t>
      </w:r>
      <w:r w:rsidR="00183D76">
        <w:t>– Allows the end-user to update the “Members” profile</w:t>
      </w:r>
    </w:p>
    <w:p w14:paraId="10B03038" w14:textId="77777777" w:rsidR="00183D76" w:rsidRDefault="00A53759">
      <w:r>
        <w:rPr>
          <w:noProof/>
          <w:lang w:val="en-US"/>
        </w:rPr>
        <w:drawing>
          <wp:anchor distT="0" distB="0" distL="114300" distR="114300" simplePos="0" relativeHeight="251664384" behindDoc="1" locked="0" layoutInCell="1" allowOverlap="1" wp14:anchorId="79773C0E" wp14:editId="6E47E2D0">
            <wp:simplePos x="0" y="0"/>
            <wp:positionH relativeFrom="column">
              <wp:posOffset>5373071</wp:posOffset>
            </wp:positionH>
            <wp:positionV relativeFrom="paragraph">
              <wp:posOffset>1223234</wp:posOffset>
            </wp:positionV>
            <wp:extent cx="1485900" cy="504825"/>
            <wp:effectExtent l="0" t="0" r="0" b="9525"/>
            <wp:wrapTight wrapText="bothSides">
              <wp:wrapPolygon edited="0">
                <wp:start x="0" y="0"/>
                <wp:lineTo x="0" y="21192"/>
                <wp:lineTo x="21323" y="21192"/>
                <wp:lineTo x="213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504825"/>
                    </a:xfrm>
                    <a:prstGeom prst="rect">
                      <a:avLst/>
                    </a:prstGeom>
                  </pic:spPr>
                </pic:pic>
              </a:graphicData>
            </a:graphic>
          </wp:anchor>
        </w:drawing>
      </w:r>
      <w:r w:rsidR="00BA06FF">
        <w:rPr>
          <w:noProof/>
          <w:lang w:val="en-US"/>
        </w:rPr>
        <w:drawing>
          <wp:anchor distT="0" distB="0" distL="114300" distR="114300" simplePos="0" relativeHeight="251662336" behindDoc="1" locked="0" layoutInCell="1" allowOverlap="1" wp14:anchorId="56D53DF9" wp14:editId="4DB74F66">
            <wp:simplePos x="0" y="0"/>
            <wp:positionH relativeFrom="column">
              <wp:posOffset>4684656</wp:posOffset>
            </wp:positionH>
            <wp:positionV relativeFrom="paragraph">
              <wp:posOffset>7620</wp:posOffset>
            </wp:positionV>
            <wp:extent cx="2150110" cy="631825"/>
            <wp:effectExtent l="0" t="0" r="2540" b="0"/>
            <wp:wrapThrough wrapText="bothSides">
              <wp:wrapPolygon edited="0">
                <wp:start x="0" y="0"/>
                <wp:lineTo x="0" y="20840"/>
                <wp:lineTo x="21434" y="20840"/>
                <wp:lineTo x="2143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50110" cy="631825"/>
                    </a:xfrm>
                    <a:prstGeom prst="rect">
                      <a:avLst/>
                    </a:prstGeom>
                  </pic:spPr>
                </pic:pic>
              </a:graphicData>
            </a:graphic>
          </wp:anchor>
        </w:drawing>
      </w:r>
      <w:r w:rsidR="00183D76" w:rsidRPr="00183D76">
        <w:rPr>
          <w:b/>
          <w:color w:val="4F81BD" w:themeColor="accent1"/>
        </w:rPr>
        <w:t>Enroll Now</w:t>
      </w:r>
      <w:r w:rsidR="00183D76">
        <w:t xml:space="preserve"> – Allows member to begin the enrollment process answering questions such as:</w:t>
      </w:r>
      <w:r w:rsidR="00183D76">
        <w:br/>
      </w:r>
      <w:r w:rsidR="00183D76" w:rsidRPr="00BA06FF">
        <w:rPr>
          <w:color w:val="E36C0A" w:themeColor="accent6" w:themeShade="BF"/>
        </w:rPr>
        <w:t xml:space="preserve">Choosing a 4-H </w:t>
      </w:r>
      <w:r w:rsidR="00BA06FF">
        <w:rPr>
          <w:color w:val="E36C0A" w:themeColor="accent6" w:themeShade="BF"/>
        </w:rPr>
        <w:t>Units (</w:t>
      </w:r>
      <w:r w:rsidR="00183D76" w:rsidRPr="00BA06FF">
        <w:rPr>
          <w:color w:val="E36C0A" w:themeColor="accent6" w:themeShade="BF"/>
        </w:rPr>
        <w:t>Club</w:t>
      </w:r>
      <w:r w:rsidR="006F266D">
        <w:rPr>
          <w:color w:val="E36C0A" w:themeColor="accent6" w:themeShade="BF"/>
        </w:rPr>
        <w:t>)</w:t>
      </w:r>
      <w:r w:rsidR="00183D76" w:rsidRPr="00BA06FF">
        <w:rPr>
          <w:color w:val="E36C0A" w:themeColor="accent6" w:themeShade="BF"/>
        </w:rPr>
        <w:t xml:space="preserve"> and Project </w:t>
      </w:r>
      <w:r w:rsidR="00183D76">
        <w:t xml:space="preserve">– </w:t>
      </w:r>
      <w:hyperlink r:id="rId21">
        <w:r w:rsidR="00183D76">
          <w:rPr>
            <w:color w:val="1155CC"/>
            <w:u w:val="single"/>
          </w:rPr>
          <w:t>local extension staff</w:t>
        </w:r>
      </w:hyperlink>
      <w:r w:rsidR="00183D76">
        <w:t xml:space="preserve"> should questions arise. </w:t>
      </w:r>
      <w:r w:rsidR="00BA06FF">
        <w:t>Use the other “</w:t>
      </w:r>
      <w:r w:rsidR="00BA06FF" w:rsidRPr="00BA06FF">
        <w:rPr>
          <w:b/>
          <w:color w:val="4F81BD" w:themeColor="accent1"/>
        </w:rPr>
        <w:t>Blue</w:t>
      </w:r>
      <w:r w:rsidR="00BA06FF">
        <w:t xml:space="preserve">” buttons to your advantage! </w:t>
      </w:r>
      <w:r>
        <w:br/>
      </w:r>
      <w:r w:rsidR="00BA06FF">
        <w:br/>
      </w:r>
      <w:r w:rsidR="00BA06FF">
        <w:rPr>
          <w:noProof/>
          <w:lang w:val="en-US"/>
        </w:rPr>
        <w:drawing>
          <wp:anchor distT="0" distB="0" distL="114300" distR="114300" simplePos="0" relativeHeight="251663360" behindDoc="0" locked="0" layoutInCell="1" allowOverlap="1" wp14:anchorId="0C6DE302" wp14:editId="6EAA8D3B">
            <wp:simplePos x="0" y="0"/>
            <wp:positionH relativeFrom="column">
              <wp:posOffset>5080</wp:posOffset>
            </wp:positionH>
            <wp:positionV relativeFrom="paragraph">
              <wp:posOffset>739140</wp:posOffset>
            </wp:positionV>
            <wp:extent cx="1387475" cy="511175"/>
            <wp:effectExtent l="0" t="0" r="3175" b="3175"/>
            <wp:wrapThrough wrapText="bothSides">
              <wp:wrapPolygon edited="0">
                <wp:start x="0" y="0"/>
                <wp:lineTo x="0" y="20929"/>
                <wp:lineTo x="21353" y="20929"/>
                <wp:lineTo x="2135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87475" cy="511175"/>
                    </a:xfrm>
                    <a:prstGeom prst="rect">
                      <a:avLst/>
                    </a:prstGeom>
                  </pic:spPr>
                </pic:pic>
              </a:graphicData>
            </a:graphic>
          </wp:anchor>
        </w:drawing>
      </w:r>
      <w:r>
        <w:t>Tell Us About You and Share Information!</w:t>
      </w:r>
      <w:r w:rsidR="00BA06FF">
        <w:br/>
        <w:t xml:space="preserve"> </w:t>
      </w:r>
      <w:r w:rsidR="00183D76">
        <w:br/>
      </w:r>
      <w:r>
        <w:br/>
        <w:t>Share your health information isn’t required but helpful, if needed during</w:t>
      </w:r>
      <w:r>
        <w:br/>
        <w:t xml:space="preserve">county, district, regional or state events. The </w:t>
      </w:r>
      <w:r w:rsidR="00811AB1">
        <w:t>only requirement are signatures to agree or disagree on emergency situations.</w:t>
      </w:r>
    </w:p>
    <w:p w14:paraId="523684AC" w14:textId="77777777" w:rsidR="00811AB1" w:rsidRDefault="00811AB1">
      <w:r>
        <w:br/>
      </w:r>
      <w:r w:rsidRPr="00811AB1">
        <w:rPr>
          <w:b/>
          <w:noProof/>
          <w:color w:val="FF0000"/>
          <w:lang w:val="en-US"/>
        </w:rPr>
        <w:drawing>
          <wp:anchor distT="0" distB="0" distL="114300" distR="114300" simplePos="0" relativeHeight="251665408" behindDoc="0" locked="0" layoutInCell="1" allowOverlap="1" wp14:anchorId="1FF8F18B" wp14:editId="2C57248F">
            <wp:simplePos x="0" y="0"/>
            <wp:positionH relativeFrom="column">
              <wp:posOffset>5080</wp:posOffset>
            </wp:positionH>
            <wp:positionV relativeFrom="paragraph">
              <wp:posOffset>180975</wp:posOffset>
            </wp:positionV>
            <wp:extent cx="1352550" cy="495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52550" cy="495300"/>
                    </a:xfrm>
                    <a:prstGeom prst="rect">
                      <a:avLst/>
                    </a:prstGeom>
                  </pic:spPr>
                </pic:pic>
              </a:graphicData>
            </a:graphic>
          </wp:anchor>
        </w:drawing>
      </w:r>
      <w:r w:rsidRPr="00811AB1">
        <w:rPr>
          <w:b/>
          <w:color w:val="FF0000"/>
        </w:rPr>
        <w:t>Required Consents</w:t>
      </w:r>
      <w:r w:rsidRPr="00811AB1">
        <w:rPr>
          <w:color w:val="FF0000"/>
        </w:rPr>
        <w:t xml:space="preserve"> </w:t>
      </w:r>
      <w:r>
        <w:t>for Members and Parents to Sign each 4-H Year (Code o</w:t>
      </w:r>
      <w:r w:rsidR="007F4CC5">
        <w:t>f</w:t>
      </w:r>
      <w:r>
        <w:t xml:space="preserve"> Conduct, Participation, and Photo Release) – Only if a member takes an animal project the Animal Care and Housing Form is required per project.</w:t>
      </w:r>
    </w:p>
    <w:p w14:paraId="108C9A65" w14:textId="77777777" w:rsidR="00A53759" w:rsidRDefault="00A53759"/>
    <w:p w14:paraId="7D0BDB58" w14:textId="52731167" w:rsidR="00A53759" w:rsidRPr="00B977CA" w:rsidRDefault="00B977CA" w:rsidP="00B977CA">
      <w:pPr>
        <w:jc w:val="both"/>
        <w:rPr>
          <w:b/>
          <w:i/>
          <w:color w:val="FF0000"/>
        </w:rPr>
      </w:pPr>
      <w:r>
        <w:rPr>
          <w:noProof/>
          <w:lang w:val="en-US"/>
        </w:rPr>
        <w:drawing>
          <wp:anchor distT="0" distB="0" distL="114300" distR="114300" simplePos="0" relativeHeight="251666432" behindDoc="0" locked="0" layoutInCell="1" allowOverlap="1" wp14:anchorId="26224B3B" wp14:editId="0CACE2A4">
            <wp:simplePos x="0" y="0"/>
            <wp:positionH relativeFrom="column">
              <wp:posOffset>4986020</wp:posOffset>
            </wp:positionH>
            <wp:positionV relativeFrom="paragraph">
              <wp:posOffset>10123</wp:posOffset>
            </wp:positionV>
            <wp:extent cx="1781175" cy="4953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781175" cy="495300"/>
                    </a:xfrm>
                    <a:prstGeom prst="rect">
                      <a:avLst/>
                    </a:prstGeom>
                  </pic:spPr>
                </pic:pic>
              </a:graphicData>
            </a:graphic>
          </wp:anchor>
        </w:drawing>
      </w:r>
      <w:r w:rsidR="00990DCA">
        <w:rPr>
          <w:noProof/>
          <w:lang w:val="en-US"/>
        </w:rPr>
        <w:t xml:space="preserve">Select that you will pay by check. However, we have </w:t>
      </w:r>
      <w:r w:rsidR="0013306C">
        <w:rPr>
          <w:noProof/>
          <w:lang w:val="en-US"/>
        </w:rPr>
        <w:t>a few</w:t>
      </w:r>
      <w:r w:rsidR="00990DCA">
        <w:rPr>
          <w:noProof/>
          <w:lang w:val="en-US"/>
        </w:rPr>
        <w:t xml:space="preserve"> options for </w:t>
      </w:r>
      <w:r>
        <w:rPr>
          <w:noProof/>
          <w:lang w:val="en-US"/>
        </w:rPr>
        <w:t xml:space="preserve">payment and questions should be directed to your </w:t>
      </w:r>
      <w:r w:rsidR="0013306C">
        <w:rPr>
          <w:noProof/>
          <w:lang w:val="en-US"/>
        </w:rPr>
        <w:t>organizational leaders</w:t>
      </w:r>
      <w:r w:rsidR="00785F5E">
        <w:rPr>
          <w:noProof/>
          <w:lang w:val="en-US"/>
        </w:rPr>
        <w:t xml:space="preserve"> (see NEXT STEPS BELOW)</w:t>
      </w:r>
      <w:r>
        <w:rPr>
          <w:noProof/>
          <w:lang w:val="en-US"/>
        </w:rPr>
        <w:t xml:space="preserve">. </w:t>
      </w:r>
      <w:r w:rsidRPr="00B977CA">
        <w:rPr>
          <w:b/>
          <w:i/>
          <w:noProof/>
          <w:color w:val="FF0000"/>
          <w:lang w:val="en-US"/>
        </w:rPr>
        <w:t xml:space="preserve">NOTE: Always check with the county for all FEES, </w:t>
      </w:r>
      <w:r w:rsidR="0013306C">
        <w:rPr>
          <w:b/>
          <w:i/>
          <w:noProof/>
          <w:color w:val="FF0000"/>
          <w:lang w:val="en-US"/>
        </w:rPr>
        <w:t xml:space="preserve">Some projects and clubs may have additional fees. EX: Shooting sports fee $20 and Dog Fee is $20 and are made payable to their respective </w:t>
      </w:r>
      <w:r w:rsidR="00E5378E">
        <w:rPr>
          <w:b/>
          <w:i/>
          <w:noProof/>
          <w:color w:val="FF0000"/>
          <w:lang w:val="en-US"/>
        </w:rPr>
        <w:t xml:space="preserve">4-H Council budgets. </w:t>
      </w:r>
    </w:p>
    <w:p w14:paraId="4AEACA2F" w14:textId="77777777" w:rsidR="004B1A6E" w:rsidRDefault="00542A33">
      <w:pPr>
        <w:pStyle w:val="Heading1"/>
      </w:pPr>
      <w:bookmarkStart w:id="11" w:name="_fgepbzja6sxm" w:colFirst="0" w:colLast="0"/>
      <w:bookmarkEnd w:id="11"/>
      <w:r>
        <w:t>What Next?</w:t>
      </w:r>
    </w:p>
    <w:p w14:paraId="2C5B59CC" w14:textId="77777777" w:rsidR="004B1A6E" w:rsidRDefault="004B14E2">
      <w:r>
        <w:t>After you submit enrollments/re-enrollment, you will receive an email from the 4-H Online server as a confirmation and with more information about participating in 4-H.</w:t>
      </w:r>
    </w:p>
    <w:p w14:paraId="4790B017" w14:textId="77777777" w:rsidR="004B1A6E" w:rsidRDefault="004B1A6E"/>
    <w:p w14:paraId="14C0390D" w14:textId="77777777" w:rsidR="002A2920" w:rsidRDefault="003A5350" w:rsidP="002A2920">
      <w:pPr>
        <w:pStyle w:val="ListParagraph"/>
        <w:numPr>
          <w:ilvl w:val="0"/>
          <w:numId w:val="9"/>
        </w:numPr>
      </w:pPr>
      <w:r>
        <w:t xml:space="preserve">Make Payment of your enrollment fees! </w:t>
      </w:r>
    </w:p>
    <w:p w14:paraId="2D596145" w14:textId="77777777" w:rsidR="002A2920" w:rsidRDefault="003A5350" w:rsidP="002A2920">
      <w:pPr>
        <w:pStyle w:val="ListParagraph"/>
        <w:numPr>
          <w:ilvl w:val="1"/>
          <w:numId w:val="9"/>
        </w:numPr>
      </w:pPr>
      <w:r>
        <w:t>If you would like to make payments online</w:t>
      </w:r>
      <w:r w:rsidR="002A2920">
        <w:t xml:space="preserve"> we have setup an </w:t>
      </w:r>
      <w:proofErr w:type="spellStart"/>
      <w:r w:rsidR="002A2920">
        <w:t>eventbrite</w:t>
      </w:r>
      <w:proofErr w:type="spellEnd"/>
      <w:r w:rsidR="002A2920">
        <w:t xml:space="preserve"> link </w:t>
      </w:r>
      <w:hyperlink r:id="rId25" w:history="1">
        <w:r w:rsidR="002A2920">
          <w:rPr>
            <w:rStyle w:val="Hyperlink"/>
          </w:rPr>
          <w:t>https://4h-enrollment-2020-21.eventbrite.com</w:t>
        </w:r>
      </w:hyperlink>
      <w:r w:rsidR="002A2920">
        <w:t xml:space="preserve">  </w:t>
      </w:r>
    </w:p>
    <w:p w14:paraId="58F55AB9" w14:textId="77777777" w:rsidR="002A2920" w:rsidRDefault="002A2920" w:rsidP="002A2920">
      <w:pPr>
        <w:pStyle w:val="ListParagraph"/>
        <w:numPr>
          <w:ilvl w:val="2"/>
          <w:numId w:val="9"/>
        </w:numPr>
      </w:pPr>
      <w:r>
        <w:rPr>
          <w:color w:val="5A5D5E"/>
          <w:sz w:val="21"/>
          <w:szCs w:val="21"/>
          <w:shd w:val="clear" w:color="auto" w:fill="FFFFFF"/>
        </w:rPr>
        <w:t>In order for this to work, families will need to </w:t>
      </w:r>
      <w:r>
        <w:rPr>
          <w:rStyle w:val="Strong"/>
          <w:color w:val="5A5D5E"/>
          <w:sz w:val="21"/>
          <w:szCs w:val="21"/>
          <w:bdr w:val="none" w:sz="0" w:space="0" w:color="auto" w:frame="1"/>
          <w:shd w:val="clear" w:color="auto" w:fill="FFFFFF"/>
        </w:rPr>
        <w:t>“print their ticket”</w:t>
      </w:r>
      <w:r>
        <w:rPr>
          <w:color w:val="5A5D5E"/>
          <w:sz w:val="21"/>
          <w:szCs w:val="21"/>
          <w:shd w:val="clear" w:color="auto" w:fill="FFFFFF"/>
        </w:rPr>
        <w:t> showing they have paid for their enrollment.</w:t>
      </w:r>
      <w:r>
        <w:rPr>
          <w:rStyle w:val="Strong"/>
          <w:i/>
          <w:iCs/>
          <w:color w:val="5A5D5E"/>
          <w:sz w:val="21"/>
          <w:szCs w:val="21"/>
          <w:bdr w:val="none" w:sz="0" w:space="0" w:color="auto" w:frame="1"/>
          <w:shd w:val="clear" w:color="auto" w:fill="FFFFFF"/>
        </w:rPr>
        <w:t> The ticket will then need to be emailed or given to your club leader showing proof of online payment.</w:t>
      </w:r>
      <w:r w:rsidR="00803626">
        <w:rPr>
          <w:rStyle w:val="Strong"/>
          <w:i/>
          <w:iCs/>
          <w:color w:val="5A5D5E"/>
          <w:sz w:val="21"/>
          <w:szCs w:val="21"/>
          <w:bdr w:val="none" w:sz="0" w:space="0" w:color="auto" w:frame="1"/>
          <w:shd w:val="clear" w:color="auto" w:fill="FFFFFF"/>
        </w:rPr>
        <w:t xml:space="preserve"> (Screenshots work too.) </w:t>
      </w:r>
    </w:p>
    <w:p w14:paraId="57A6500F" w14:textId="77777777" w:rsidR="003A5350" w:rsidRDefault="00803626" w:rsidP="00803626">
      <w:pPr>
        <w:pStyle w:val="ListParagraph"/>
        <w:numPr>
          <w:ilvl w:val="1"/>
          <w:numId w:val="9"/>
        </w:numPr>
        <w:spacing w:after="160" w:line="259" w:lineRule="auto"/>
      </w:pPr>
      <w:r>
        <w:t xml:space="preserve">Pay by check or cash? Work with your 4-H leader to make payments by checks or cash. Some groups are working towards meeting in person (small groups and approval required), but each leader will need to provide directions on collecting payments. </w:t>
      </w:r>
    </w:p>
    <w:p w14:paraId="225A3C06" w14:textId="77777777" w:rsidR="00803626" w:rsidRDefault="004B14E2" w:rsidP="00B977CA">
      <w:pPr>
        <w:pStyle w:val="ListParagraph"/>
        <w:numPr>
          <w:ilvl w:val="0"/>
          <w:numId w:val="9"/>
        </w:numPr>
      </w:pPr>
      <w:r>
        <w:t>In the days following your submissions</w:t>
      </w:r>
      <w:r w:rsidR="00B977CA">
        <w:t xml:space="preserve"> the following will happen</w:t>
      </w:r>
    </w:p>
    <w:p w14:paraId="7ABD6D38" w14:textId="77777777" w:rsidR="00B977CA" w:rsidRDefault="00803626" w:rsidP="00803626">
      <w:pPr>
        <w:pStyle w:val="ListParagraph"/>
        <w:numPr>
          <w:ilvl w:val="1"/>
          <w:numId w:val="9"/>
        </w:numPr>
      </w:pPr>
      <w:r>
        <w:lastRenderedPageBreak/>
        <w:t xml:space="preserve">Once payment is received from your club at the extension office, you will receive and email that says </w:t>
      </w:r>
      <w:r w:rsidR="00B977CA">
        <w:t>Enrollment Approved – Yay!</w:t>
      </w:r>
    </w:p>
    <w:p w14:paraId="501402A4" w14:textId="77777777" w:rsidR="00B977CA" w:rsidRDefault="00B977CA" w:rsidP="00573726">
      <w:pPr>
        <w:pStyle w:val="ListParagraph"/>
        <w:numPr>
          <w:ilvl w:val="1"/>
          <w:numId w:val="9"/>
        </w:numPr>
      </w:pPr>
      <w:r>
        <w:t>Enrollment Sent Back to Member – The County needs some corrections, then you would resubmit for review.</w:t>
      </w:r>
    </w:p>
    <w:p w14:paraId="055064B2" w14:textId="77777777" w:rsidR="00EF580A" w:rsidRPr="00EF580A" w:rsidRDefault="00573726" w:rsidP="00B61A5E">
      <w:pPr>
        <w:pStyle w:val="ListParagraph"/>
        <w:numPr>
          <w:ilvl w:val="0"/>
          <w:numId w:val="9"/>
        </w:numPr>
        <w:rPr>
          <w:rStyle w:val="Strong"/>
          <w:bCs w:val="0"/>
          <w:i/>
        </w:rPr>
      </w:pPr>
      <w:r>
        <w:t xml:space="preserve">Curriculum for your projects: Purchasing curriculum will be through your organizational leader this year and payment will need to be made to your 4-H Club. The order form can be found here: </w:t>
      </w:r>
      <w:hyperlink r:id="rId26" w:history="1">
        <w:r w:rsidR="00EF580A">
          <w:rPr>
            <w:rStyle w:val="Hyperlink"/>
            <w:b/>
            <w:bCs/>
            <w:color w:val="666666"/>
            <w:sz w:val="21"/>
            <w:szCs w:val="21"/>
            <w:bdr w:val="none" w:sz="0" w:space="0" w:color="auto" w:frame="1"/>
            <w:shd w:val="clear" w:color="auto" w:fill="FFFFFF"/>
          </w:rPr>
          <w:t>Self Calculating Publication Order Form</w:t>
        </w:r>
      </w:hyperlink>
      <w:r w:rsidR="00EF580A">
        <w:rPr>
          <w:rStyle w:val="Strong"/>
          <w:color w:val="5A5D5E"/>
          <w:sz w:val="21"/>
          <w:szCs w:val="21"/>
          <w:bdr w:val="none" w:sz="0" w:space="0" w:color="auto" w:frame="1"/>
          <w:shd w:val="clear" w:color="auto" w:fill="FFFFFF"/>
        </w:rPr>
        <w:t xml:space="preserve"> </w:t>
      </w:r>
    </w:p>
    <w:p w14:paraId="29E1FC3C" w14:textId="1CB921BF" w:rsidR="0033692F" w:rsidRPr="004723F5" w:rsidRDefault="00B977CA" w:rsidP="00B61A5E">
      <w:pPr>
        <w:pStyle w:val="ListParagraph"/>
        <w:numPr>
          <w:ilvl w:val="0"/>
          <w:numId w:val="9"/>
        </w:numPr>
        <w:rPr>
          <w:b/>
          <w:i/>
        </w:rPr>
      </w:pPr>
      <w:r>
        <w:br/>
      </w:r>
      <w:r w:rsidR="0033692F" w:rsidRPr="004723F5">
        <w:rPr>
          <w:b/>
          <w:i/>
        </w:rPr>
        <w:t>NOTE: Animal Entry Information will be coming soon! Stay tuned!</w:t>
      </w:r>
    </w:p>
    <w:p w14:paraId="5D964703" w14:textId="77777777" w:rsidR="00B977CA" w:rsidRDefault="00B977CA" w:rsidP="00B977CA">
      <w:pPr>
        <w:pStyle w:val="ListParagraph"/>
      </w:pPr>
    </w:p>
    <w:p w14:paraId="51031C9F" w14:textId="77777777" w:rsidR="00803626" w:rsidRDefault="00803626" w:rsidP="00B977CA">
      <w:pPr>
        <w:pStyle w:val="ListParagraph"/>
      </w:pPr>
    </w:p>
    <w:p w14:paraId="7F6DD853" w14:textId="77777777" w:rsidR="00803626" w:rsidRDefault="00803626" w:rsidP="00B977CA">
      <w:pPr>
        <w:pStyle w:val="ListParagraph"/>
      </w:pPr>
      <w:r>
        <w:t xml:space="preserve">For more information and directions on the entire </w:t>
      </w:r>
      <w:r w:rsidR="00412742">
        <w:t>enrollment</w:t>
      </w:r>
      <w:r>
        <w:t xml:space="preserve"> process, please visit our Boulder County 4-H Enrollment website: </w:t>
      </w:r>
    </w:p>
    <w:p w14:paraId="3410DCD1" w14:textId="77777777" w:rsidR="00803626" w:rsidRDefault="005B0F6D" w:rsidP="00B977CA">
      <w:pPr>
        <w:pStyle w:val="ListParagraph"/>
      </w:pPr>
      <w:hyperlink r:id="rId27" w:history="1">
        <w:r w:rsidR="00803626" w:rsidRPr="003B1792">
          <w:rPr>
            <w:rStyle w:val="Hyperlink"/>
          </w:rPr>
          <w:t>https://boulder.extension.colostate.edu/4h/enrollment/</w:t>
        </w:r>
      </w:hyperlink>
      <w:r w:rsidR="00803626">
        <w:t xml:space="preserve"> </w:t>
      </w:r>
    </w:p>
    <w:p w14:paraId="05F410BA" w14:textId="77777777" w:rsidR="00573726" w:rsidRDefault="00573726" w:rsidP="00B977CA">
      <w:pPr>
        <w:pStyle w:val="ListParagraph"/>
      </w:pPr>
    </w:p>
    <w:p w14:paraId="7F325807" w14:textId="77777777" w:rsidR="00573726" w:rsidRDefault="00573726" w:rsidP="00B977CA">
      <w:pPr>
        <w:pStyle w:val="ListParagraph"/>
      </w:pPr>
    </w:p>
    <w:p w14:paraId="4968080B" w14:textId="77777777" w:rsidR="00573726" w:rsidRDefault="00573726" w:rsidP="00B977CA">
      <w:pPr>
        <w:pStyle w:val="ListParagraph"/>
      </w:pPr>
    </w:p>
    <w:p w14:paraId="2EF82E83" w14:textId="0EA559FF" w:rsidR="00464A7A" w:rsidRDefault="00464A7A" w:rsidP="00464A7A">
      <w:pPr>
        <w:pStyle w:val="Heading1"/>
      </w:pPr>
      <w:r>
        <w:t xml:space="preserve">Important Dates: </w:t>
      </w:r>
    </w:p>
    <w:p w14:paraId="1AFC73FB" w14:textId="1DB28F67" w:rsidR="00FD1A70" w:rsidRPr="00DB6A2A" w:rsidRDefault="00FD1A70" w:rsidP="00DB6A2A">
      <w:r w:rsidRPr="00FD1A70">
        <w:rPr>
          <w:b/>
          <w:bCs/>
          <w:color w:val="010101"/>
          <w:sz w:val="24"/>
          <w:szCs w:val="24"/>
        </w:rPr>
        <w:t>The following schedule has been developed</w:t>
      </w:r>
      <w:r>
        <w:rPr>
          <w:b/>
          <w:bCs/>
          <w:color w:val="010101"/>
          <w:sz w:val="24"/>
          <w:szCs w:val="24"/>
        </w:rPr>
        <w:t xml:space="preserve"> to help our 4-H Program provide better support to the members and families</w:t>
      </w:r>
      <w:r w:rsidRPr="00FD1A70">
        <w:rPr>
          <w:b/>
          <w:bCs/>
          <w:color w:val="010101"/>
          <w:sz w:val="24"/>
          <w:szCs w:val="24"/>
        </w:rPr>
        <w:t>:</w:t>
      </w:r>
    </w:p>
    <w:p w14:paraId="61FA351B" w14:textId="77777777" w:rsidR="00FD1A70" w:rsidRDefault="00FD1A70" w:rsidP="00FD1A70">
      <w:pPr>
        <w:numPr>
          <w:ilvl w:val="0"/>
          <w:numId w:val="13"/>
        </w:numPr>
        <w:shd w:val="clear" w:color="auto" w:fill="FFFFFF"/>
        <w:spacing w:line="240" w:lineRule="auto"/>
        <w:ind w:left="450"/>
        <w:rPr>
          <w:color w:val="5A5D5E"/>
          <w:sz w:val="21"/>
          <w:szCs w:val="21"/>
        </w:rPr>
      </w:pPr>
      <w:r>
        <w:rPr>
          <w:b/>
          <w:bCs/>
          <w:color w:val="5A5D5E"/>
          <w:sz w:val="21"/>
          <w:szCs w:val="21"/>
          <w:bdr w:val="none" w:sz="0" w:space="0" w:color="auto" w:frame="1"/>
        </w:rPr>
        <w:t>Last Friday in January (January 29, 2021) – </w:t>
      </w:r>
      <w:r>
        <w:rPr>
          <w:color w:val="5A5D5E"/>
          <w:sz w:val="21"/>
          <w:szCs w:val="21"/>
        </w:rPr>
        <w:t>re-enrollment for all returning members. Returning members need to be enrolled in 4HOnline and money received by the organizational leaders and then received by the Extension Office.</w:t>
      </w:r>
    </w:p>
    <w:p w14:paraId="56D42D3E" w14:textId="77777777" w:rsidR="00FD1A70" w:rsidRDefault="00FD1A70" w:rsidP="00FD1A70">
      <w:pPr>
        <w:numPr>
          <w:ilvl w:val="0"/>
          <w:numId w:val="13"/>
        </w:numPr>
        <w:shd w:val="clear" w:color="auto" w:fill="FFFFFF"/>
        <w:spacing w:line="240" w:lineRule="auto"/>
        <w:ind w:left="450"/>
        <w:rPr>
          <w:color w:val="5A5D5E"/>
          <w:sz w:val="21"/>
          <w:szCs w:val="21"/>
        </w:rPr>
      </w:pPr>
      <w:r>
        <w:rPr>
          <w:b/>
          <w:bCs/>
          <w:color w:val="5A5D5E"/>
          <w:sz w:val="21"/>
          <w:szCs w:val="21"/>
          <w:bdr w:val="none" w:sz="0" w:space="0" w:color="auto" w:frame="1"/>
        </w:rPr>
        <w:t>January 30, 2021 – Last Friday in April (April 30, 2021)</w:t>
      </w:r>
      <w:r>
        <w:rPr>
          <w:color w:val="5A5D5E"/>
          <w:sz w:val="21"/>
          <w:szCs w:val="21"/>
        </w:rPr>
        <w:t> – </w:t>
      </w:r>
      <w:r>
        <w:rPr>
          <w:rStyle w:val="Strong"/>
          <w:color w:val="5A5D5E"/>
          <w:sz w:val="21"/>
          <w:szCs w:val="21"/>
          <w:bdr w:val="none" w:sz="0" w:space="0" w:color="auto" w:frame="1"/>
        </w:rPr>
        <w:t>$20.00 late fee</w:t>
      </w:r>
      <w:r>
        <w:rPr>
          <w:color w:val="5A5D5E"/>
          <w:sz w:val="21"/>
          <w:szCs w:val="21"/>
        </w:rPr>
        <w:t> will be applied for returning member re-enrollments</w:t>
      </w:r>
    </w:p>
    <w:p w14:paraId="24D87499" w14:textId="77777777" w:rsidR="00FD1A70" w:rsidRDefault="00FD1A70" w:rsidP="00FD1A70">
      <w:pPr>
        <w:numPr>
          <w:ilvl w:val="0"/>
          <w:numId w:val="13"/>
        </w:numPr>
        <w:shd w:val="clear" w:color="auto" w:fill="FFFFFF"/>
        <w:spacing w:line="240" w:lineRule="auto"/>
        <w:ind w:left="450"/>
        <w:rPr>
          <w:color w:val="5A5D5E"/>
          <w:sz w:val="21"/>
          <w:szCs w:val="21"/>
        </w:rPr>
      </w:pPr>
      <w:r>
        <w:rPr>
          <w:b/>
          <w:bCs/>
          <w:color w:val="5A5D5E"/>
          <w:sz w:val="21"/>
          <w:szCs w:val="21"/>
          <w:bdr w:val="none" w:sz="0" w:space="0" w:color="auto" w:frame="1"/>
        </w:rPr>
        <w:t>Last Friday in April (April 30, 2021) – </w:t>
      </w:r>
      <w:r>
        <w:rPr>
          <w:color w:val="5A5D5E"/>
          <w:sz w:val="21"/>
          <w:szCs w:val="21"/>
        </w:rPr>
        <w:t>Deadline for project add/drop and the final day to enroll in 4-H and be eligible to participate in the 2021 Boulder County Fair.</w:t>
      </w:r>
    </w:p>
    <w:p w14:paraId="4C798A6B" w14:textId="27723197" w:rsidR="00464A7A" w:rsidRDefault="00464A7A" w:rsidP="00B977CA">
      <w:pPr>
        <w:pStyle w:val="ListParagraph"/>
      </w:pPr>
    </w:p>
    <w:p w14:paraId="62E52A8C" w14:textId="35DE6230" w:rsidR="00F2439D" w:rsidRDefault="00F2439D" w:rsidP="00B977CA">
      <w:pPr>
        <w:pStyle w:val="ListParagraph"/>
      </w:pPr>
    </w:p>
    <w:p w14:paraId="4E656974" w14:textId="77777777" w:rsidR="006A0A35" w:rsidRDefault="006A0A35" w:rsidP="00B977CA">
      <w:pPr>
        <w:pStyle w:val="ListParagraph"/>
      </w:pPr>
      <w:bookmarkStart w:id="12" w:name="_GoBack"/>
      <w:bookmarkEnd w:id="12"/>
    </w:p>
    <w:p w14:paraId="4B0C2AC5" w14:textId="689C2702" w:rsidR="006A0A35" w:rsidRDefault="006A0A35" w:rsidP="006A0A35">
      <w:pPr>
        <w:pStyle w:val="Heading1"/>
      </w:pPr>
      <w:r>
        <w:t xml:space="preserve">Questions?  </w:t>
      </w:r>
    </w:p>
    <w:p w14:paraId="7DCBC5E5" w14:textId="5BEC9B3E" w:rsidR="00464A7A" w:rsidRDefault="00831717" w:rsidP="006A0A35">
      <w:pPr>
        <w:pStyle w:val="ListParagraph"/>
        <w:rPr>
          <w:b/>
          <w:bCs/>
          <w:color w:val="010101"/>
          <w:sz w:val="24"/>
          <w:szCs w:val="24"/>
        </w:rPr>
      </w:pPr>
      <w:r>
        <w:rPr>
          <w:b/>
          <w:bCs/>
          <w:color w:val="010101"/>
          <w:sz w:val="24"/>
          <w:szCs w:val="24"/>
        </w:rPr>
        <w:t xml:space="preserve">Ask your organizational leader first as they will most likely be able to </w:t>
      </w:r>
      <w:r w:rsidR="00F51E84">
        <w:rPr>
          <w:b/>
          <w:bCs/>
          <w:color w:val="010101"/>
          <w:sz w:val="24"/>
          <w:szCs w:val="24"/>
        </w:rPr>
        <w:t>respond faster than our office staff</w:t>
      </w:r>
      <w:r w:rsidR="00F07D5D">
        <w:rPr>
          <w:b/>
          <w:bCs/>
          <w:color w:val="010101"/>
          <w:sz w:val="24"/>
          <w:szCs w:val="24"/>
        </w:rPr>
        <w:t xml:space="preserve">, however we are here to assist. </w:t>
      </w:r>
    </w:p>
    <w:p w14:paraId="60A7D687" w14:textId="21DDEE4F" w:rsidR="004B5454" w:rsidRDefault="004B5454" w:rsidP="006A0A35">
      <w:pPr>
        <w:pStyle w:val="ListParagraph"/>
        <w:rPr>
          <w:b/>
          <w:bCs/>
          <w:color w:val="010101"/>
          <w:sz w:val="24"/>
          <w:szCs w:val="24"/>
        </w:rPr>
      </w:pPr>
    </w:p>
    <w:p w14:paraId="5A0C0A70" w14:textId="0238177B" w:rsidR="004B5454" w:rsidRDefault="004B5454" w:rsidP="006A0A35">
      <w:pPr>
        <w:pStyle w:val="ListParagraph"/>
        <w:rPr>
          <w:b/>
          <w:bCs/>
          <w:color w:val="010101"/>
          <w:sz w:val="24"/>
          <w:szCs w:val="24"/>
        </w:rPr>
      </w:pPr>
      <w:r>
        <w:rPr>
          <w:b/>
          <w:bCs/>
          <w:color w:val="010101"/>
          <w:sz w:val="24"/>
          <w:szCs w:val="24"/>
        </w:rPr>
        <w:t xml:space="preserve">Audra Harders  </w:t>
      </w:r>
      <w:hyperlink r:id="rId28" w:history="1">
        <w:r w:rsidRPr="003B1792">
          <w:rPr>
            <w:rStyle w:val="Hyperlink"/>
            <w:b/>
            <w:bCs/>
            <w:sz w:val="24"/>
            <w:szCs w:val="24"/>
          </w:rPr>
          <w:t>aharders@bouldercounty.org</w:t>
        </w:r>
      </w:hyperlink>
      <w:r>
        <w:rPr>
          <w:b/>
          <w:bCs/>
          <w:color w:val="010101"/>
          <w:sz w:val="24"/>
          <w:szCs w:val="24"/>
        </w:rPr>
        <w:t xml:space="preserve"> </w:t>
      </w:r>
    </w:p>
    <w:p w14:paraId="3CE96F5F" w14:textId="614F7011" w:rsidR="004B5454" w:rsidRDefault="004B5454" w:rsidP="006A0A35">
      <w:pPr>
        <w:pStyle w:val="ListParagraph"/>
        <w:rPr>
          <w:b/>
          <w:bCs/>
          <w:color w:val="010101"/>
          <w:sz w:val="24"/>
          <w:szCs w:val="24"/>
        </w:rPr>
      </w:pPr>
      <w:r>
        <w:rPr>
          <w:b/>
          <w:bCs/>
          <w:color w:val="010101"/>
          <w:sz w:val="24"/>
          <w:szCs w:val="24"/>
        </w:rPr>
        <w:t xml:space="preserve">Lisa Wallace </w:t>
      </w:r>
      <w:hyperlink r:id="rId29" w:history="1">
        <w:r w:rsidRPr="003B1792">
          <w:rPr>
            <w:rStyle w:val="Hyperlink"/>
            <w:b/>
            <w:bCs/>
            <w:sz w:val="24"/>
            <w:szCs w:val="24"/>
          </w:rPr>
          <w:t>lwallace@bouldercounty.org</w:t>
        </w:r>
      </w:hyperlink>
      <w:r>
        <w:rPr>
          <w:b/>
          <w:bCs/>
          <w:color w:val="010101"/>
          <w:sz w:val="24"/>
          <w:szCs w:val="24"/>
        </w:rPr>
        <w:t xml:space="preserve"> </w:t>
      </w:r>
    </w:p>
    <w:p w14:paraId="3F8B394E" w14:textId="7B14CFB4" w:rsidR="004B5454" w:rsidRDefault="004B5454" w:rsidP="006A0A35">
      <w:pPr>
        <w:pStyle w:val="ListParagraph"/>
        <w:rPr>
          <w:b/>
          <w:bCs/>
          <w:color w:val="010101"/>
          <w:sz w:val="24"/>
          <w:szCs w:val="24"/>
        </w:rPr>
      </w:pPr>
      <w:r>
        <w:rPr>
          <w:b/>
          <w:bCs/>
          <w:color w:val="010101"/>
          <w:sz w:val="24"/>
          <w:szCs w:val="24"/>
        </w:rPr>
        <w:t xml:space="preserve">Faith Kroschel </w:t>
      </w:r>
      <w:hyperlink r:id="rId30" w:history="1">
        <w:r w:rsidRPr="003B1792">
          <w:rPr>
            <w:rStyle w:val="Hyperlink"/>
            <w:b/>
            <w:bCs/>
            <w:sz w:val="24"/>
            <w:szCs w:val="24"/>
          </w:rPr>
          <w:t>fkroschel@bouldercounty.org</w:t>
        </w:r>
      </w:hyperlink>
      <w:r>
        <w:rPr>
          <w:b/>
          <w:bCs/>
          <w:color w:val="010101"/>
          <w:sz w:val="24"/>
          <w:szCs w:val="24"/>
        </w:rPr>
        <w:t xml:space="preserve"> </w:t>
      </w:r>
    </w:p>
    <w:p w14:paraId="687133B6" w14:textId="79C39C36" w:rsidR="004B5454" w:rsidRDefault="004B5454" w:rsidP="006A0A35">
      <w:pPr>
        <w:pStyle w:val="ListParagraph"/>
      </w:pPr>
      <w:r>
        <w:rPr>
          <w:b/>
          <w:bCs/>
          <w:color w:val="010101"/>
          <w:sz w:val="24"/>
          <w:szCs w:val="24"/>
        </w:rPr>
        <w:t xml:space="preserve">Brenda Kwang </w:t>
      </w:r>
      <w:hyperlink r:id="rId31" w:history="1">
        <w:r w:rsidRPr="003B1792">
          <w:rPr>
            <w:rStyle w:val="Hyperlink"/>
            <w:b/>
            <w:bCs/>
            <w:sz w:val="24"/>
            <w:szCs w:val="24"/>
          </w:rPr>
          <w:t>bkwang@bouldercounty.org</w:t>
        </w:r>
      </w:hyperlink>
      <w:r>
        <w:rPr>
          <w:b/>
          <w:bCs/>
          <w:color w:val="010101"/>
          <w:sz w:val="24"/>
          <w:szCs w:val="24"/>
        </w:rPr>
        <w:t xml:space="preserve"> </w:t>
      </w:r>
    </w:p>
    <w:sectPr w:rsidR="004B5454">
      <w:headerReference w:type="default" r:id="rId32"/>
      <w:footerReference w:type="default" r:id="rId33"/>
      <w:headerReference w:type="first" r:id="rId34"/>
      <w:footerReference w:type="first" r:id="rId35"/>
      <w:pgSz w:w="12240" w:h="15840"/>
      <w:pgMar w:top="1440" w:right="450" w:bottom="1440" w:left="720" w:header="0" w:footer="720" w:gutter="0"/>
      <w:pgNumType w:start="1"/>
      <w:cols w:space="720" w:equalWidth="0">
        <w:col w:w="1107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E623" w14:textId="77777777" w:rsidR="007A38EB" w:rsidRDefault="007A38EB">
      <w:pPr>
        <w:spacing w:line="240" w:lineRule="auto"/>
      </w:pPr>
      <w:r>
        <w:separator/>
      </w:r>
    </w:p>
  </w:endnote>
  <w:endnote w:type="continuationSeparator" w:id="0">
    <w:p w14:paraId="14BE6D78" w14:textId="77777777" w:rsidR="007A38EB" w:rsidRDefault="007A3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E2F5" w14:textId="77777777" w:rsidR="004B1A6E" w:rsidRDefault="004B1A6E">
    <w:pPr>
      <w:rPr>
        <w:sz w:val="16"/>
        <w:szCs w:val="16"/>
      </w:rPr>
    </w:pPr>
  </w:p>
  <w:p w14:paraId="44E6A4B3" w14:textId="290D899D" w:rsidR="009F2DA8" w:rsidRDefault="009F2DA8" w:rsidP="009F2DA8">
    <w:pPr>
      <w:pStyle w:val="Footer"/>
      <w:jc w:val="right"/>
    </w:pPr>
    <w:r>
      <w:t xml:space="preserve">October </w:t>
    </w:r>
    <w:r w:rsidR="00464A7A">
      <w:t>30</w:t>
    </w:r>
    <w:r>
      <w:t>, 2020</w:t>
    </w:r>
  </w:p>
  <w:p w14:paraId="5F493CBE" w14:textId="77777777" w:rsidR="004B1A6E" w:rsidRDefault="004B1A6E">
    <w:pP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50A5" w14:textId="77777777" w:rsidR="00247B34" w:rsidRDefault="00247B34" w:rsidP="00247B34">
    <w:pPr>
      <w:pStyle w:val="Footer"/>
      <w:jc w:val="right"/>
    </w:pPr>
    <w:r>
      <w:t>October 2</w:t>
    </w:r>
    <w:r w:rsidR="00543504">
      <w:t>8</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63E4" w14:textId="77777777" w:rsidR="007A38EB" w:rsidRDefault="007A38EB">
      <w:pPr>
        <w:spacing w:line="240" w:lineRule="auto"/>
      </w:pPr>
      <w:r>
        <w:separator/>
      </w:r>
    </w:p>
  </w:footnote>
  <w:footnote w:type="continuationSeparator" w:id="0">
    <w:p w14:paraId="02F8704D" w14:textId="77777777" w:rsidR="007A38EB" w:rsidRDefault="007A38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62A4" w14:textId="77777777" w:rsidR="009F2DA8" w:rsidRDefault="009F2DA8" w:rsidP="009F2DA8">
    <w:pPr>
      <w:pStyle w:val="Header"/>
      <w:jc w:val="center"/>
    </w:pPr>
    <w:r>
      <w:rPr>
        <w:noProof/>
        <w:sz w:val="24"/>
        <w:szCs w:val="24"/>
        <w:lang w:val="en-US"/>
      </w:rPr>
      <w:drawing>
        <wp:inline distT="0" distB="0" distL="0" distR="0" wp14:anchorId="2298DAD9" wp14:editId="5D108129">
          <wp:extent cx="4010025" cy="731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4130936" cy="7540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A131" w14:textId="77777777" w:rsidR="004B1A6E" w:rsidRDefault="00412742" w:rsidP="00D65530">
    <w:pPr>
      <w:ind w:left="-1440" w:right="-955"/>
      <w:jc w:val="center"/>
      <w:rPr>
        <w:sz w:val="24"/>
        <w:szCs w:val="24"/>
      </w:rPr>
    </w:pPr>
    <w:r>
      <w:rPr>
        <w:noProof/>
        <w:sz w:val="24"/>
        <w:szCs w:val="24"/>
      </w:rPr>
      <w:drawing>
        <wp:inline distT="0" distB="0" distL="0" distR="0" wp14:anchorId="5D37E2ED" wp14:editId="4409808E">
          <wp:extent cx="4462659" cy="1164437"/>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UL-csuE4H-H4c.png"/>
                  <pic:cNvPicPr/>
                </pic:nvPicPr>
                <pic:blipFill>
                  <a:blip r:embed="rId1">
                    <a:extLst>
                      <a:ext uri="{28A0092B-C50C-407E-A947-70E740481C1C}">
                        <a14:useLocalDpi xmlns:a14="http://schemas.microsoft.com/office/drawing/2010/main" val="0"/>
                      </a:ext>
                    </a:extLst>
                  </a:blip>
                  <a:stretch>
                    <a:fillRect/>
                  </a:stretch>
                </pic:blipFill>
                <pic:spPr>
                  <a:xfrm>
                    <a:off x="0" y="0"/>
                    <a:ext cx="4462659" cy="1164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2FF1"/>
    <w:multiLevelType w:val="multilevel"/>
    <w:tmpl w:val="D05E5DDC"/>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EE40BC2"/>
    <w:multiLevelType w:val="multilevel"/>
    <w:tmpl w:val="765C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2413A"/>
    <w:multiLevelType w:val="multilevel"/>
    <w:tmpl w:val="3A08A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D4281"/>
    <w:multiLevelType w:val="hybridMultilevel"/>
    <w:tmpl w:val="FF448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85F09"/>
    <w:multiLevelType w:val="multilevel"/>
    <w:tmpl w:val="2BB8B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4D256C"/>
    <w:multiLevelType w:val="multilevel"/>
    <w:tmpl w:val="CF0C8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6D40850"/>
    <w:multiLevelType w:val="hybridMultilevel"/>
    <w:tmpl w:val="F050CAC6"/>
    <w:lvl w:ilvl="0" w:tplc="368890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8D583F"/>
    <w:multiLevelType w:val="hybridMultilevel"/>
    <w:tmpl w:val="571E8C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A43634"/>
    <w:multiLevelType w:val="multilevel"/>
    <w:tmpl w:val="29CAB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70216"/>
    <w:multiLevelType w:val="multilevel"/>
    <w:tmpl w:val="607CEDFC"/>
    <w:lvl w:ilvl="0">
      <w:start w:val="1"/>
      <w:numFmt w:val="bullet"/>
      <w:lvlText w:val="●"/>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86A0265"/>
    <w:multiLevelType w:val="multilevel"/>
    <w:tmpl w:val="2C7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F5612B"/>
    <w:multiLevelType w:val="hybridMultilevel"/>
    <w:tmpl w:val="4E824896"/>
    <w:lvl w:ilvl="0" w:tplc="241226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C8D"/>
    <w:multiLevelType w:val="multilevel"/>
    <w:tmpl w:val="FD986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2"/>
  </w:num>
  <w:num w:numId="4">
    <w:abstractNumId w:val="9"/>
  </w:num>
  <w:num w:numId="5">
    <w:abstractNumId w:val="5"/>
  </w:num>
  <w:num w:numId="6">
    <w:abstractNumId w:val="2"/>
  </w:num>
  <w:num w:numId="7">
    <w:abstractNumId w:val="8"/>
  </w:num>
  <w:num w:numId="8">
    <w:abstractNumId w:val="4"/>
  </w:num>
  <w:num w:numId="9">
    <w:abstractNumId w:val="3"/>
  </w:num>
  <w:num w:numId="10">
    <w:abstractNumId w:val="6"/>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6E"/>
    <w:rsid w:val="0013306C"/>
    <w:rsid w:val="00152C71"/>
    <w:rsid w:val="00183D76"/>
    <w:rsid w:val="00203D50"/>
    <w:rsid w:val="00247B34"/>
    <w:rsid w:val="00273256"/>
    <w:rsid w:val="002A2920"/>
    <w:rsid w:val="0033692F"/>
    <w:rsid w:val="00363FBB"/>
    <w:rsid w:val="003A5350"/>
    <w:rsid w:val="003F29EA"/>
    <w:rsid w:val="00412742"/>
    <w:rsid w:val="00464A7A"/>
    <w:rsid w:val="004723F5"/>
    <w:rsid w:val="004B14E2"/>
    <w:rsid w:val="004B1A6E"/>
    <w:rsid w:val="004B5454"/>
    <w:rsid w:val="004C2620"/>
    <w:rsid w:val="00542A33"/>
    <w:rsid w:val="00543504"/>
    <w:rsid w:val="00573726"/>
    <w:rsid w:val="005B0F6D"/>
    <w:rsid w:val="005C33D1"/>
    <w:rsid w:val="006A0A35"/>
    <w:rsid w:val="006F266D"/>
    <w:rsid w:val="00785F5E"/>
    <w:rsid w:val="007A38EB"/>
    <w:rsid w:val="007F4CC5"/>
    <w:rsid w:val="00803626"/>
    <w:rsid w:val="00811AB1"/>
    <w:rsid w:val="00831717"/>
    <w:rsid w:val="0089423B"/>
    <w:rsid w:val="00956E40"/>
    <w:rsid w:val="00990DCA"/>
    <w:rsid w:val="009F2DA8"/>
    <w:rsid w:val="00A53759"/>
    <w:rsid w:val="00A85DE7"/>
    <w:rsid w:val="00B4461B"/>
    <w:rsid w:val="00B977CA"/>
    <w:rsid w:val="00BA06FF"/>
    <w:rsid w:val="00BC117C"/>
    <w:rsid w:val="00D65530"/>
    <w:rsid w:val="00DA17B6"/>
    <w:rsid w:val="00DB6A2A"/>
    <w:rsid w:val="00E5378E"/>
    <w:rsid w:val="00EA56AA"/>
    <w:rsid w:val="00EF580A"/>
    <w:rsid w:val="00F07D5D"/>
    <w:rsid w:val="00F2439D"/>
    <w:rsid w:val="00F51E84"/>
    <w:rsid w:val="00F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179BC"/>
  <w15:docId w15:val="{A09D91AB-F921-407F-AB2C-7E2999B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color w:val="339966"/>
      <w:sz w:val="40"/>
      <w:szCs w:val="40"/>
    </w:rPr>
  </w:style>
  <w:style w:type="paragraph" w:styleId="Heading2">
    <w:name w:val="heading 2"/>
    <w:basedOn w:val="Normal"/>
    <w:next w:val="Normal"/>
    <w:pPr>
      <w:keepNext/>
      <w:keepLines/>
      <w:spacing w:before="360" w:after="120"/>
      <w:outlineLvl w:val="1"/>
    </w:pPr>
    <w:rPr>
      <w:color w:val="7A0019"/>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877E77"/>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65530"/>
    <w:pPr>
      <w:tabs>
        <w:tab w:val="center" w:pos="4680"/>
        <w:tab w:val="right" w:pos="9360"/>
      </w:tabs>
      <w:spacing w:line="240" w:lineRule="auto"/>
    </w:pPr>
  </w:style>
  <w:style w:type="character" w:customStyle="1" w:styleId="HeaderChar">
    <w:name w:val="Header Char"/>
    <w:basedOn w:val="DefaultParagraphFont"/>
    <w:link w:val="Header"/>
    <w:uiPriority w:val="99"/>
    <w:rsid w:val="00D65530"/>
  </w:style>
  <w:style w:type="paragraph" w:styleId="Footer">
    <w:name w:val="footer"/>
    <w:basedOn w:val="Normal"/>
    <w:link w:val="FooterChar"/>
    <w:uiPriority w:val="99"/>
    <w:unhideWhenUsed/>
    <w:rsid w:val="00D65530"/>
    <w:pPr>
      <w:tabs>
        <w:tab w:val="center" w:pos="4680"/>
        <w:tab w:val="right" w:pos="9360"/>
      </w:tabs>
      <w:spacing w:line="240" w:lineRule="auto"/>
    </w:pPr>
  </w:style>
  <w:style w:type="character" w:customStyle="1" w:styleId="FooterChar">
    <w:name w:val="Footer Char"/>
    <w:basedOn w:val="DefaultParagraphFont"/>
    <w:link w:val="Footer"/>
    <w:uiPriority w:val="99"/>
    <w:rsid w:val="00D65530"/>
  </w:style>
  <w:style w:type="character" w:styleId="Hyperlink">
    <w:name w:val="Hyperlink"/>
    <w:basedOn w:val="DefaultParagraphFont"/>
    <w:uiPriority w:val="99"/>
    <w:unhideWhenUsed/>
    <w:rsid w:val="00543504"/>
    <w:rPr>
      <w:color w:val="0000FF" w:themeColor="hyperlink"/>
      <w:u w:val="single"/>
    </w:rPr>
  </w:style>
  <w:style w:type="paragraph" w:styleId="ListParagraph">
    <w:name w:val="List Paragraph"/>
    <w:basedOn w:val="Normal"/>
    <w:uiPriority w:val="34"/>
    <w:qFormat/>
    <w:rsid w:val="00203D50"/>
    <w:pPr>
      <w:ind w:left="720"/>
      <w:contextualSpacing/>
    </w:pPr>
  </w:style>
  <w:style w:type="character" w:styleId="Strong">
    <w:name w:val="Strong"/>
    <w:basedOn w:val="DefaultParagraphFont"/>
    <w:uiPriority w:val="22"/>
    <w:qFormat/>
    <w:rsid w:val="002A2920"/>
    <w:rPr>
      <w:b/>
      <w:bCs/>
    </w:rPr>
  </w:style>
  <w:style w:type="character" w:styleId="UnresolvedMention">
    <w:name w:val="Unresolved Mention"/>
    <w:basedOn w:val="DefaultParagraphFont"/>
    <w:uiPriority w:val="99"/>
    <w:semiHidden/>
    <w:unhideWhenUsed/>
    <w:rsid w:val="0080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92356">
      <w:bodyDiv w:val="1"/>
      <w:marLeft w:val="0"/>
      <w:marRight w:val="0"/>
      <w:marTop w:val="0"/>
      <w:marBottom w:val="0"/>
      <w:divBdr>
        <w:top w:val="none" w:sz="0" w:space="0" w:color="auto"/>
        <w:left w:val="none" w:sz="0" w:space="0" w:color="auto"/>
        <w:bottom w:val="none" w:sz="0" w:space="0" w:color="auto"/>
        <w:right w:val="none" w:sz="0" w:space="0" w:color="auto"/>
      </w:divBdr>
    </w:div>
    <w:div w:id="177808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ension.colostate.edu/staff-directory/?cn-s=&amp;cn-cat=113" TargetMode="External"/><Relationship Id="rId18" Type="http://schemas.openxmlformats.org/officeDocument/2006/relationships/image" Target="media/image5.png"/><Relationship Id="rId26" Type="http://schemas.openxmlformats.org/officeDocument/2006/relationships/hyperlink" Target="https://boulder.extension.colostate.edu/wp-content/uploads/sites/7/2020/10/2020-2021-PubOrderForm-self-calculating.xlsx" TargetMode="External"/><Relationship Id="rId3" Type="http://schemas.openxmlformats.org/officeDocument/2006/relationships/customXml" Target="../customXml/item3.xml"/><Relationship Id="rId21" Type="http://schemas.openxmlformats.org/officeDocument/2006/relationships/hyperlink" Target="https://extension.colostate.edu/staff-directory/?cn-s=&amp;cn-cat=113"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v2.4honline.com/" TargetMode="External"/><Relationship Id="rId17" Type="http://schemas.openxmlformats.org/officeDocument/2006/relationships/image" Target="media/image4.png"/><Relationship Id="rId25" Type="http://schemas.openxmlformats.org/officeDocument/2006/relationships/hyperlink" Target="https://4h-enrollment-2020-21.eventbrite.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lwallace@bouldercoun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mailto:aharders@bouldercounty.org" TargetMode="External"/><Relationship Id="rId36" Type="http://schemas.openxmlformats.org/officeDocument/2006/relationships/fontTable" Target="fontTable.xml"/><Relationship Id="rId10" Type="http://schemas.openxmlformats.org/officeDocument/2006/relationships/hyperlink" Target="https://boulder.extension.colostate.edu/4h/enrollment/" TargetMode="External"/><Relationship Id="rId19" Type="http://schemas.openxmlformats.org/officeDocument/2006/relationships/image" Target="media/image6.png"/><Relationship Id="rId31" Type="http://schemas.openxmlformats.org/officeDocument/2006/relationships/hyperlink" Target="mailto:bkwang@boulder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ension.colostate.edu/staff-directory/?cn-s=&amp;cn-cat=113" TargetMode="External"/><Relationship Id="rId22" Type="http://schemas.openxmlformats.org/officeDocument/2006/relationships/image" Target="media/image8.png"/><Relationship Id="rId27" Type="http://schemas.openxmlformats.org/officeDocument/2006/relationships/hyperlink" Target="https://boulder.extension.colostate.edu/4h/enrollment/" TargetMode="External"/><Relationship Id="rId30" Type="http://schemas.openxmlformats.org/officeDocument/2006/relationships/hyperlink" Target="mailto:fkroschel@bouldercounty.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6838B-4148-4CB4-99D2-438DD480B53C}">
  <ds:schemaRefs>
    <ds:schemaRef ds:uri="http://schemas.microsoft.com/sharepoint/v3/contenttype/forms"/>
  </ds:schemaRefs>
</ds:datastoreItem>
</file>

<file path=customXml/itemProps2.xml><?xml version="1.0" encoding="utf-8"?>
<ds:datastoreItem xmlns:ds="http://schemas.openxmlformats.org/officeDocument/2006/customXml" ds:itemID="{0525ACE4-41CC-4C1F-B0C5-A1849D0F2D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410FCF-9F99-4E49-9100-ABE8D98DE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Kwang, Brenda</cp:lastModifiedBy>
  <cp:revision>19</cp:revision>
  <dcterms:created xsi:type="dcterms:W3CDTF">2020-10-30T20:36:00Z</dcterms:created>
  <dcterms:modified xsi:type="dcterms:W3CDTF">2020-10-31T21:09:00Z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